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FF0" w:rsidRPr="006F5E9F" w:rsidRDefault="006F5E9F" w:rsidP="00F91692">
      <w:pPr>
        <w:pStyle w:val="2"/>
        <w:jc w:val="center"/>
        <w:rPr>
          <w:lang w:val="en-US"/>
        </w:rPr>
      </w:pPr>
      <w:r>
        <w:rPr>
          <w:lang w:val="en-US"/>
        </w:rPr>
        <w:t>Scheme</w:t>
      </w:r>
    </w:p>
    <w:p w:rsidR="00801A16" w:rsidRPr="006F5E9F" w:rsidRDefault="00801A16" w:rsidP="00801A16">
      <w:pPr>
        <w:ind w:firstLine="567"/>
        <w:rPr>
          <w:rFonts w:ascii="Cambria" w:hAnsi="Cambria"/>
          <w:lang w:val="en-US"/>
        </w:rPr>
      </w:pPr>
    </w:p>
    <w:p w:rsidR="00E26B4B" w:rsidRPr="006535F4" w:rsidRDefault="006F5E9F" w:rsidP="006F5E9F">
      <w:pPr>
        <w:ind w:firstLine="567"/>
        <w:jc w:val="both"/>
        <w:rPr>
          <w:rFonts w:ascii="Cambria" w:hAnsi="Cambria"/>
          <w:lang w:val="en-US"/>
        </w:rPr>
      </w:pPr>
      <w:r>
        <w:rPr>
          <w:rFonts w:ascii="Cambria" w:hAnsi="Cambria"/>
          <w:lang w:val="en-US"/>
        </w:rPr>
        <w:t xml:space="preserve">The name of the main </w:t>
      </w:r>
      <w:r w:rsidRPr="006F5E9F">
        <w:rPr>
          <w:rFonts w:ascii="Cambria" w:hAnsi="Cambria"/>
          <w:b/>
          <w:i/>
          <w:color w:val="7030A0"/>
          <w:lang w:val="en-US"/>
        </w:rPr>
        <w:t>Naamari</w:t>
      </w:r>
      <w:r>
        <w:rPr>
          <w:rFonts w:ascii="Cambria" w:hAnsi="Cambria"/>
          <w:lang w:val="en-US"/>
        </w:rPr>
        <w:t xml:space="preserve"> module you get by erasing all words in this sentence, except for the sixth one. It works under the context defined at the start. The context consists of four elements. </w:t>
      </w:r>
      <w:r w:rsidRPr="006F5E9F">
        <w:rPr>
          <w:rFonts w:ascii="Cambria" w:hAnsi="Cambria"/>
          <w:i/>
          <w:lang w:val="en-US"/>
        </w:rPr>
        <w:t>Read carefully what they mean, — these terms are used in the descriptions of the commands</w:t>
      </w:r>
      <w:r>
        <w:rPr>
          <w:rFonts w:ascii="Cambria" w:hAnsi="Cambria"/>
          <w:lang w:val="en-US"/>
        </w:rPr>
        <w:t>.</w:t>
      </w:r>
    </w:p>
    <w:p w:rsidR="00DA355F" w:rsidRPr="006535F4" w:rsidRDefault="00DA355F" w:rsidP="00DA355F">
      <w:pPr>
        <w:ind w:firstLine="567"/>
        <w:jc w:val="both"/>
        <w:rPr>
          <w:rFonts w:ascii="Cambria" w:hAnsi="Cambria"/>
          <w:lang w:val="en-US"/>
        </w:rPr>
      </w:pPr>
    </w:p>
    <w:p w:rsidR="00DA355F" w:rsidRPr="006535F4" w:rsidRDefault="00DA355F" w:rsidP="006535F4">
      <w:pPr>
        <w:ind w:firstLine="567"/>
        <w:jc w:val="both"/>
        <w:rPr>
          <w:rFonts w:ascii="Cambria" w:hAnsi="Cambria"/>
          <w:lang w:val="en-US"/>
        </w:rPr>
      </w:pPr>
      <w:r w:rsidRPr="006535F4">
        <w:rPr>
          <w:rFonts w:ascii="Cambria" w:hAnsi="Cambria"/>
          <w:lang w:val="en-US"/>
        </w:rPr>
        <w:t xml:space="preserve">1) </w:t>
      </w:r>
      <w:r w:rsidRPr="00DA355F">
        <w:rPr>
          <w:rFonts w:ascii="Cambria" w:hAnsi="Cambria"/>
          <w:b/>
          <w:lang w:val="en-US"/>
        </w:rPr>
        <w:t>HALLWAY</w:t>
      </w:r>
      <w:r w:rsidRPr="006535F4">
        <w:rPr>
          <w:rFonts w:ascii="Cambria" w:hAnsi="Cambria"/>
          <w:lang w:val="en-US"/>
        </w:rPr>
        <w:t xml:space="preserve"> — </w:t>
      </w:r>
      <w:r w:rsidR="00C11E68" w:rsidRPr="006535F4">
        <w:rPr>
          <w:rFonts w:ascii="Cambria" w:hAnsi="Cambria"/>
          <w:lang w:val="en-US"/>
        </w:rPr>
        <w:t>«</w:t>
      </w:r>
      <w:r w:rsidR="006535F4">
        <w:rPr>
          <w:rFonts w:ascii="Cambria" w:hAnsi="Cambria"/>
          <w:lang w:val="en-US"/>
        </w:rPr>
        <w:t>sluice</w:t>
      </w:r>
      <w:r w:rsidR="00C11E68" w:rsidRPr="006535F4">
        <w:rPr>
          <w:rFonts w:ascii="Cambria" w:hAnsi="Cambria"/>
          <w:lang w:val="en-US"/>
        </w:rPr>
        <w:t xml:space="preserve">», </w:t>
      </w:r>
      <w:r w:rsidR="006535F4">
        <w:rPr>
          <w:rFonts w:ascii="Cambria" w:hAnsi="Cambria"/>
          <w:lang w:val="en-US"/>
        </w:rPr>
        <w:t>the folder on the local drive where the files and folders are taken from for encryption, and where they are put after decryption. During the work, the module may add files and folders in sluice, but it cannot delete them here.</w:t>
      </w:r>
    </w:p>
    <w:p w:rsidR="00DA355F" w:rsidRPr="006535F4" w:rsidRDefault="00DA355F" w:rsidP="00DA355F">
      <w:pPr>
        <w:ind w:firstLine="567"/>
        <w:jc w:val="both"/>
        <w:rPr>
          <w:rFonts w:ascii="Cambria" w:hAnsi="Cambria"/>
          <w:lang w:val="en-US"/>
        </w:rPr>
      </w:pPr>
    </w:p>
    <w:p w:rsidR="00DA355F" w:rsidRDefault="00DA355F" w:rsidP="00DA355F">
      <w:pPr>
        <w:ind w:firstLine="567"/>
        <w:jc w:val="both"/>
        <w:rPr>
          <w:rFonts w:ascii="Cambria" w:hAnsi="Cambria"/>
        </w:rPr>
      </w:pPr>
      <w:r>
        <w:rPr>
          <w:rFonts w:ascii="Cambria" w:hAnsi="Cambria"/>
          <w:noProof/>
          <w:lang w:val="en-US"/>
        </w:rPr>
        <w:drawing>
          <wp:inline distT="0" distB="0" distL="0" distR="0" wp14:anchorId="279A5FC4" wp14:editId="68589CB8">
            <wp:extent cx="4943475" cy="2219325"/>
            <wp:effectExtent l="0" t="0" r="0" b="9525"/>
            <wp:docPr id="4" name="Схе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00DA355F" w:rsidRDefault="00DA355F" w:rsidP="00DA355F">
      <w:pPr>
        <w:ind w:firstLine="567"/>
        <w:jc w:val="both"/>
        <w:rPr>
          <w:rFonts w:ascii="Cambria" w:hAnsi="Cambria"/>
          <w:lang w:val="en-US"/>
        </w:rPr>
      </w:pPr>
    </w:p>
    <w:p w:rsidR="006535F4" w:rsidRDefault="006535F4" w:rsidP="00DA355F">
      <w:pPr>
        <w:ind w:firstLine="567"/>
        <w:jc w:val="both"/>
        <w:rPr>
          <w:rFonts w:ascii="Cambria" w:hAnsi="Cambria"/>
          <w:lang w:val="en-US"/>
        </w:rPr>
      </w:pPr>
      <w:r>
        <w:rPr>
          <w:rFonts w:ascii="Cambria" w:hAnsi="Cambria"/>
          <w:lang w:val="en-US"/>
        </w:rPr>
        <w:t>Here the files have «real» content: these are unencrypted photos and text. From outside the module they can be deleted (by means of the shell, the file manager etc.), and if they are present encrypted in the local storage, — with the module you can return them here or to some nested folder.</w:t>
      </w:r>
    </w:p>
    <w:p w:rsidR="006535F4" w:rsidRDefault="006535F4" w:rsidP="00DA355F">
      <w:pPr>
        <w:ind w:firstLine="567"/>
        <w:jc w:val="both"/>
        <w:rPr>
          <w:rFonts w:ascii="Cambria" w:hAnsi="Cambria"/>
          <w:lang w:val="en-US"/>
        </w:rPr>
      </w:pPr>
    </w:p>
    <w:p w:rsidR="00DA355F" w:rsidRPr="00482E0A" w:rsidRDefault="00DA355F" w:rsidP="00DA355F">
      <w:pPr>
        <w:ind w:firstLine="567"/>
        <w:jc w:val="both"/>
        <w:rPr>
          <w:rFonts w:ascii="Cambria" w:hAnsi="Cambria"/>
          <w:lang w:val="en-US"/>
        </w:rPr>
      </w:pPr>
      <w:r w:rsidRPr="006535F4">
        <w:rPr>
          <w:rFonts w:ascii="Cambria" w:hAnsi="Cambria"/>
          <w:lang w:val="en-US"/>
        </w:rPr>
        <w:t xml:space="preserve">2) </w:t>
      </w:r>
      <w:r w:rsidRPr="00DA355F">
        <w:rPr>
          <w:rFonts w:ascii="Cambria" w:hAnsi="Cambria"/>
          <w:b/>
          <w:lang w:val="en-US"/>
        </w:rPr>
        <w:t>NOMINIS</w:t>
      </w:r>
      <w:r w:rsidRPr="006535F4">
        <w:rPr>
          <w:rFonts w:ascii="Cambria" w:hAnsi="Cambria"/>
          <w:lang w:val="en-US"/>
        </w:rPr>
        <w:t xml:space="preserve"> — </w:t>
      </w:r>
      <w:r w:rsidR="006535F4">
        <w:rPr>
          <w:rFonts w:ascii="Cambria" w:hAnsi="Cambria"/>
          <w:lang w:val="en-US"/>
        </w:rPr>
        <w:t>the folder on the local drive</w:t>
      </w:r>
      <w:r w:rsidR="00303991">
        <w:rPr>
          <w:rFonts w:ascii="Cambria" w:hAnsi="Cambria"/>
          <w:lang w:val="en-US"/>
        </w:rPr>
        <w:t>,</w:t>
      </w:r>
      <w:r w:rsidR="006535F4">
        <w:rPr>
          <w:rFonts w:ascii="Cambria" w:hAnsi="Cambria"/>
          <w:lang w:val="en-US"/>
        </w:rPr>
        <w:t xml:space="preserve"> </w:t>
      </w:r>
      <w:r w:rsidR="00303991">
        <w:rPr>
          <w:rFonts w:ascii="Cambria" w:hAnsi="Cambria"/>
          <w:lang w:val="en-US"/>
        </w:rPr>
        <w:t xml:space="preserve">it </w:t>
      </w:r>
      <w:r w:rsidR="006535F4">
        <w:rPr>
          <w:rFonts w:ascii="Cambria" w:hAnsi="Cambria"/>
          <w:lang w:val="en-US"/>
        </w:rPr>
        <w:t>keep</w:t>
      </w:r>
      <w:r w:rsidR="00303991">
        <w:rPr>
          <w:rFonts w:ascii="Cambria" w:hAnsi="Cambria"/>
          <w:lang w:val="en-US"/>
        </w:rPr>
        <w:t>s</w:t>
      </w:r>
      <w:r w:rsidR="006535F4">
        <w:rPr>
          <w:rFonts w:ascii="Cambria" w:hAnsi="Cambria"/>
          <w:lang w:val="en-US"/>
        </w:rPr>
        <w:t xml:space="preserve"> the structure of the folders and files placed in the storage, along with their names.</w:t>
      </w:r>
    </w:p>
    <w:p w:rsidR="00E26B4B" w:rsidRPr="00482E0A" w:rsidRDefault="00E26B4B" w:rsidP="00DA355F">
      <w:pPr>
        <w:ind w:firstLine="567"/>
        <w:jc w:val="both"/>
        <w:rPr>
          <w:rFonts w:ascii="Cambria" w:hAnsi="Cambria"/>
          <w:lang w:val="en-US"/>
        </w:rPr>
      </w:pPr>
    </w:p>
    <w:p w:rsidR="000A5ECC" w:rsidRPr="00E26B4B" w:rsidRDefault="000A5ECC" w:rsidP="00DA355F">
      <w:pPr>
        <w:ind w:firstLine="567"/>
        <w:jc w:val="both"/>
        <w:rPr>
          <w:rFonts w:ascii="Cambria" w:hAnsi="Cambria"/>
        </w:rPr>
      </w:pPr>
      <w:r>
        <w:rPr>
          <w:rFonts w:ascii="Cambria" w:hAnsi="Cambria"/>
          <w:noProof/>
          <w:lang w:val="en-US"/>
        </w:rPr>
        <w:drawing>
          <wp:inline distT="0" distB="0" distL="0" distR="0" wp14:anchorId="47E51632" wp14:editId="3A9157CD">
            <wp:extent cx="4943475" cy="2219325"/>
            <wp:effectExtent l="0" t="0" r="0" b="9525"/>
            <wp:docPr id="9" name="Схема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0F1C92" w:rsidRDefault="000F1C92" w:rsidP="00DA355F">
      <w:pPr>
        <w:ind w:firstLine="567"/>
        <w:jc w:val="both"/>
        <w:rPr>
          <w:rFonts w:ascii="Cambria" w:hAnsi="Cambria"/>
          <w:lang w:val="en-US"/>
        </w:rPr>
      </w:pPr>
    </w:p>
    <w:p w:rsidR="006535F4" w:rsidRDefault="006535F4" w:rsidP="00DA355F">
      <w:pPr>
        <w:ind w:firstLine="567"/>
        <w:jc w:val="both"/>
        <w:rPr>
          <w:rFonts w:ascii="Cambria" w:hAnsi="Cambria"/>
          <w:lang w:val="en-US"/>
        </w:rPr>
      </w:pPr>
      <w:r>
        <w:rPr>
          <w:rFonts w:ascii="Cambria" w:hAnsi="Cambria"/>
          <w:lang w:val="en-US"/>
        </w:rPr>
        <w:t xml:space="preserve">«Of files withered but their names have been </w:t>
      </w:r>
      <w:r w:rsidR="007906A8">
        <w:rPr>
          <w:rFonts w:ascii="Cambria" w:hAnsi="Cambria"/>
          <w:lang w:val="en-US"/>
        </w:rPr>
        <w:t>retained</w:t>
      </w:r>
      <w:r>
        <w:rPr>
          <w:rFonts w:ascii="Cambria" w:hAnsi="Cambria"/>
          <w:lang w:val="en-US"/>
        </w:rPr>
        <w:t>». Each</w:t>
      </w:r>
      <w:r w:rsidR="00AD52C9">
        <w:rPr>
          <w:rFonts w:ascii="Cambria" w:hAnsi="Cambria"/>
          <w:lang w:val="en-US"/>
        </w:rPr>
        <w:t xml:space="preserve"> file, or </w:t>
      </w:r>
      <w:r w:rsidR="00AD52C9" w:rsidRPr="00AD52C9">
        <w:rPr>
          <w:rFonts w:ascii="Cambria" w:hAnsi="Cambria"/>
          <w:i/>
          <w:lang w:val="en-US"/>
        </w:rPr>
        <w:t>file-nomen</w:t>
      </w:r>
      <w:r w:rsidR="00AD52C9">
        <w:rPr>
          <w:rFonts w:ascii="Cambria" w:hAnsi="Cambria"/>
          <w:lang w:val="en-US"/>
        </w:rPr>
        <w:t>,</w:t>
      </w:r>
      <w:r>
        <w:rPr>
          <w:rFonts w:ascii="Cambria" w:hAnsi="Cambria"/>
          <w:lang w:val="en-US"/>
        </w:rPr>
        <w:t xml:space="preserve"> stores the 32-byte sequence (salt), with that, owning the key, the «distorted» name of the corresponding file in storage is calculated.</w:t>
      </w:r>
    </w:p>
    <w:p w:rsidR="000A5ECC" w:rsidRPr="00482E0A" w:rsidRDefault="000A5ECC" w:rsidP="00DA355F">
      <w:pPr>
        <w:ind w:firstLine="567"/>
        <w:jc w:val="both"/>
        <w:rPr>
          <w:rFonts w:ascii="Cambria" w:hAnsi="Cambria"/>
          <w:lang w:val="en-US"/>
        </w:rPr>
      </w:pPr>
    </w:p>
    <w:p w:rsidR="000A5ECC" w:rsidRPr="006535F4" w:rsidRDefault="000A5ECC" w:rsidP="00DA355F">
      <w:pPr>
        <w:ind w:firstLine="567"/>
        <w:jc w:val="both"/>
        <w:rPr>
          <w:rFonts w:ascii="Cambria" w:hAnsi="Cambria"/>
          <w:lang w:val="en-US"/>
        </w:rPr>
      </w:pPr>
      <w:r w:rsidRPr="006535F4">
        <w:rPr>
          <w:rFonts w:ascii="Cambria" w:hAnsi="Cambria"/>
          <w:lang w:val="en-US"/>
        </w:rPr>
        <w:t xml:space="preserve">3) </w:t>
      </w:r>
      <w:r w:rsidRPr="000A5ECC">
        <w:rPr>
          <w:rFonts w:ascii="Cambria" w:hAnsi="Cambria"/>
          <w:b/>
          <w:lang w:val="en-US"/>
        </w:rPr>
        <w:t>HARBOUR</w:t>
      </w:r>
      <w:r w:rsidRPr="006535F4">
        <w:rPr>
          <w:rFonts w:ascii="Cambria" w:hAnsi="Cambria"/>
          <w:lang w:val="en-US"/>
        </w:rPr>
        <w:t xml:space="preserve"> — </w:t>
      </w:r>
      <w:r w:rsidR="006535F4">
        <w:rPr>
          <w:rFonts w:ascii="Cambria" w:hAnsi="Cambria"/>
          <w:lang w:val="en-US"/>
        </w:rPr>
        <w:t>the folder on the local drive, the local storage of encrypted files.</w:t>
      </w:r>
    </w:p>
    <w:p w:rsidR="000A5ECC" w:rsidRPr="006535F4" w:rsidRDefault="000A5ECC" w:rsidP="00DA355F">
      <w:pPr>
        <w:ind w:firstLine="567"/>
        <w:jc w:val="both"/>
        <w:rPr>
          <w:rFonts w:ascii="Cambria" w:hAnsi="Cambria"/>
          <w:lang w:val="en-US"/>
        </w:rPr>
      </w:pPr>
    </w:p>
    <w:p w:rsidR="000A5ECC" w:rsidRPr="000A5ECC" w:rsidRDefault="000A5ECC" w:rsidP="00DA355F">
      <w:pPr>
        <w:ind w:firstLine="567"/>
        <w:jc w:val="both"/>
        <w:rPr>
          <w:rFonts w:ascii="Cambria" w:hAnsi="Cambria"/>
        </w:rPr>
      </w:pPr>
      <w:r>
        <w:rPr>
          <w:rFonts w:ascii="Cambria" w:hAnsi="Cambria"/>
          <w:noProof/>
          <w:lang w:val="en-US"/>
        </w:rPr>
        <w:lastRenderedPageBreak/>
        <w:drawing>
          <wp:inline distT="0" distB="0" distL="0" distR="0" wp14:anchorId="222FE51D" wp14:editId="22754388">
            <wp:extent cx="6410325" cy="1238250"/>
            <wp:effectExtent l="0" t="0" r="9525" b="0"/>
            <wp:docPr id="8" name="Схема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E26B4B" w:rsidRDefault="00E26B4B" w:rsidP="00DA355F">
      <w:pPr>
        <w:ind w:firstLine="567"/>
        <w:jc w:val="both"/>
        <w:rPr>
          <w:rFonts w:ascii="Cambria" w:hAnsi="Cambria"/>
          <w:lang w:val="en-US"/>
        </w:rPr>
      </w:pPr>
    </w:p>
    <w:p w:rsidR="006535F4" w:rsidRDefault="006535F4" w:rsidP="006549C3">
      <w:pPr>
        <w:ind w:firstLine="567"/>
        <w:jc w:val="both"/>
        <w:rPr>
          <w:rFonts w:ascii="Cambria" w:hAnsi="Cambria"/>
          <w:lang w:val="en-US"/>
        </w:rPr>
      </w:pPr>
      <w:r>
        <w:rPr>
          <w:rFonts w:ascii="Cambria" w:hAnsi="Cambria"/>
          <w:lang w:val="en-US"/>
        </w:rPr>
        <w:t xml:space="preserve">The encrypted files may be 30–50 bytes longer than source ones due to </w:t>
      </w:r>
      <w:r w:rsidR="009F45CC">
        <w:rPr>
          <w:rFonts w:ascii="Cambria" w:hAnsi="Cambria"/>
          <w:lang w:val="en-US"/>
        </w:rPr>
        <w:t xml:space="preserve">the </w:t>
      </w:r>
      <w:r>
        <w:rPr>
          <w:rFonts w:ascii="Cambria" w:hAnsi="Cambria"/>
          <w:lang w:val="en-US"/>
        </w:rPr>
        <w:t>padding and the</w:t>
      </w:r>
      <w:r w:rsidR="009F45CC">
        <w:rPr>
          <w:rFonts w:ascii="Cambria" w:hAnsi="Cambria"/>
          <w:lang w:val="en-US"/>
        </w:rPr>
        <w:t xml:space="preserve"> </w:t>
      </w:r>
      <w:r w:rsidR="007906A8">
        <w:rPr>
          <w:rFonts w:ascii="Cambria" w:hAnsi="Cambria"/>
          <w:lang w:val="en-US"/>
        </w:rPr>
        <w:t xml:space="preserve">integrity </w:t>
      </w:r>
      <w:r w:rsidR="009F45CC">
        <w:rPr>
          <w:rFonts w:ascii="Cambria" w:hAnsi="Cambria"/>
          <w:lang w:val="en-US"/>
        </w:rPr>
        <w:t xml:space="preserve">check hash. The descriptors-«twins» with the dot at the start of a name contain the information about the file and the actions that the second, transport module </w:t>
      </w:r>
      <w:r w:rsidR="009F45CC" w:rsidRPr="009F45CC">
        <w:rPr>
          <w:rFonts w:ascii="Cambria" w:hAnsi="Cambria"/>
          <w:b/>
          <w:i/>
          <w:color w:val="7030A0"/>
          <w:lang w:val="en-US"/>
        </w:rPr>
        <w:t>Naamari-lautta</w:t>
      </w:r>
      <w:r w:rsidR="009F45CC">
        <w:rPr>
          <w:rFonts w:ascii="Cambria" w:hAnsi="Cambria"/>
          <w:lang w:val="en-US"/>
        </w:rPr>
        <w:t xml:space="preserve"> has to perform on it. The descriptor format is given in the next item.</w:t>
      </w:r>
    </w:p>
    <w:p w:rsidR="006535F4" w:rsidRDefault="006535F4" w:rsidP="006549C3">
      <w:pPr>
        <w:ind w:firstLine="567"/>
        <w:jc w:val="both"/>
        <w:rPr>
          <w:rFonts w:ascii="Cambria" w:hAnsi="Cambria"/>
          <w:lang w:val="en-US"/>
        </w:rPr>
      </w:pPr>
    </w:p>
    <w:p w:rsidR="009F45CC" w:rsidRPr="009F45CC" w:rsidRDefault="004F1081" w:rsidP="00DA355F">
      <w:pPr>
        <w:ind w:firstLine="567"/>
        <w:jc w:val="both"/>
        <w:rPr>
          <w:rFonts w:ascii="Cambria" w:hAnsi="Cambria"/>
          <w:lang w:val="en-US"/>
        </w:rPr>
      </w:pPr>
      <w:r w:rsidRPr="009F45CC">
        <w:rPr>
          <w:rFonts w:ascii="Cambria" w:hAnsi="Cambria"/>
          <w:lang w:val="en-US"/>
        </w:rPr>
        <w:t xml:space="preserve">4) </w:t>
      </w:r>
      <w:r w:rsidRPr="004F1081">
        <w:rPr>
          <w:rFonts w:ascii="Cambria" w:hAnsi="Cambria"/>
          <w:b/>
          <w:lang w:val="en-US"/>
        </w:rPr>
        <w:t>KEY</w:t>
      </w:r>
      <w:r w:rsidR="00571649">
        <w:rPr>
          <w:rFonts w:ascii="Cambria" w:hAnsi="Cambria"/>
          <w:b/>
          <w:lang w:val="en-US"/>
        </w:rPr>
        <w:t>S</w:t>
      </w:r>
      <w:r w:rsidRPr="009F45CC">
        <w:rPr>
          <w:rFonts w:ascii="Cambria" w:hAnsi="Cambria"/>
          <w:lang w:val="en-US"/>
        </w:rPr>
        <w:t xml:space="preserve"> — </w:t>
      </w:r>
      <w:r w:rsidR="009F45CC">
        <w:rPr>
          <w:rFonts w:ascii="Cambria" w:hAnsi="Cambria"/>
          <w:lang w:val="en-US"/>
        </w:rPr>
        <w:t>the</w:t>
      </w:r>
      <w:r w:rsidR="00DD52F3">
        <w:rPr>
          <w:rFonts w:ascii="Cambria" w:hAnsi="Cambria"/>
          <w:lang w:val="en-US"/>
        </w:rPr>
        <w:t xml:space="preserve"> five</w:t>
      </w:r>
      <w:r w:rsidR="00482E0A">
        <w:rPr>
          <w:rFonts w:ascii="Cambria" w:hAnsi="Cambria"/>
          <w:lang w:val="uk-UA"/>
        </w:rPr>
        <w:t xml:space="preserve"> </w:t>
      </w:r>
      <w:r w:rsidR="00482E0A">
        <w:rPr>
          <w:rFonts w:ascii="Cambria" w:hAnsi="Cambria"/>
          <w:lang w:val="en-US"/>
        </w:rPr>
        <w:t>32-byte main key</w:t>
      </w:r>
      <w:r w:rsidR="00571649">
        <w:rPr>
          <w:rFonts w:ascii="Cambria" w:hAnsi="Cambria"/>
          <w:lang w:val="en-US"/>
        </w:rPr>
        <w:t>s</w:t>
      </w:r>
      <w:r w:rsidR="00482E0A">
        <w:rPr>
          <w:rFonts w:ascii="Cambria" w:hAnsi="Cambria"/>
          <w:lang w:val="en-US"/>
        </w:rPr>
        <w:t>. At the start you specify</w:t>
      </w:r>
      <w:r w:rsidR="009F45CC">
        <w:rPr>
          <w:rFonts w:ascii="Cambria" w:hAnsi="Cambria"/>
          <w:lang w:val="en-US"/>
        </w:rPr>
        <w:t xml:space="preserve"> </w:t>
      </w:r>
      <w:r w:rsidR="00482E0A">
        <w:rPr>
          <w:rFonts w:ascii="Cambria" w:hAnsi="Cambria"/>
          <w:lang w:val="en-US"/>
        </w:rPr>
        <w:t>the</w:t>
      </w:r>
      <w:r w:rsidR="00571649">
        <w:rPr>
          <w:rFonts w:ascii="Cambria" w:hAnsi="Cambria"/>
          <w:lang w:val="en-US"/>
        </w:rPr>
        <w:t xml:space="preserve"> 1</w:t>
      </w:r>
      <w:r w:rsidR="00DD52F3">
        <w:rPr>
          <w:rFonts w:ascii="Cambria" w:hAnsi="Cambria"/>
          <w:lang w:val="en-US"/>
        </w:rPr>
        <w:t>60</w:t>
      </w:r>
      <w:r w:rsidR="00571649">
        <w:rPr>
          <w:rFonts w:ascii="Cambria" w:hAnsi="Cambria"/>
          <w:lang w:val="en-US"/>
        </w:rPr>
        <w:t>-byte</w:t>
      </w:r>
      <w:r w:rsidR="009F45CC">
        <w:rPr>
          <w:rFonts w:ascii="Cambria" w:hAnsi="Cambria"/>
          <w:lang w:val="en-US"/>
        </w:rPr>
        <w:t xml:space="preserve"> file on the local drive with </w:t>
      </w:r>
      <w:r w:rsidR="00DD52F3">
        <w:rPr>
          <w:rFonts w:ascii="Cambria" w:hAnsi="Cambria"/>
          <w:lang w:val="en-US"/>
        </w:rPr>
        <w:t>five</w:t>
      </w:r>
      <w:r w:rsidR="009F45CC">
        <w:rPr>
          <w:rFonts w:ascii="Cambria" w:hAnsi="Cambria"/>
          <w:lang w:val="en-US"/>
        </w:rPr>
        <w:t xml:space="preserve"> 32-byte </w:t>
      </w:r>
      <w:r w:rsidR="009F45CC" w:rsidRPr="009F45CC">
        <w:rPr>
          <w:rFonts w:ascii="Cambria" w:hAnsi="Cambria"/>
          <w:i/>
          <w:lang w:val="en-US"/>
        </w:rPr>
        <w:t>proto</w:t>
      </w:r>
      <w:r w:rsidR="009F45CC">
        <w:rPr>
          <w:rFonts w:ascii="Cambria" w:hAnsi="Cambria"/>
          <w:lang w:val="en-US"/>
        </w:rPr>
        <w:t>key</w:t>
      </w:r>
      <w:r w:rsidR="00571649">
        <w:rPr>
          <w:rFonts w:ascii="Cambria" w:hAnsi="Cambria"/>
          <w:lang w:val="en-US"/>
        </w:rPr>
        <w:t>s</w:t>
      </w:r>
      <w:r w:rsidR="009F45CC">
        <w:rPr>
          <w:rFonts w:ascii="Cambria" w:hAnsi="Cambria"/>
          <w:lang w:val="en-US"/>
        </w:rPr>
        <w:t xml:space="preserve">. </w:t>
      </w:r>
      <w:r w:rsidR="00571649">
        <w:rPr>
          <w:rFonts w:ascii="Cambria" w:hAnsi="Cambria"/>
          <w:lang w:val="en-US"/>
        </w:rPr>
        <w:t>They</w:t>
      </w:r>
      <w:r w:rsidR="009F45CC">
        <w:rPr>
          <w:rFonts w:ascii="Cambria" w:hAnsi="Cambria"/>
          <w:lang w:val="en-US"/>
        </w:rPr>
        <w:t xml:space="preserve"> </w:t>
      </w:r>
      <w:r w:rsidR="00571649">
        <w:rPr>
          <w:rFonts w:ascii="Cambria" w:hAnsi="Cambria"/>
          <w:lang w:val="en-US"/>
        </w:rPr>
        <w:t>are</w:t>
      </w:r>
      <w:r w:rsidR="009F45CC">
        <w:rPr>
          <w:rFonts w:ascii="Cambria" w:hAnsi="Cambria"/>
          <w:lang w:val="en-US"/>
        </w:rPr>
        <w:t xml:space="preserve"> translated into the main </w:t>
      </w:r>
      <w:r w:rsidR="00482E0A">
        <w:rPr>
          <w:rFonts w:ascii="Cambria" w:hAnsi="Cambria"/>
          <w:lang w:val="en-US"/>
        </w:rPr>
        <w:t>one</w:t>
      </w:r>
      <w:r w:rsidR="00571649">
        <w:rPr>
          <w:rFonts w:ascii="Cambria" w:hAnsi="Cambria"/>
          <w:lang w:val="en-US"/>
        </w:rPr>
        <w:t>s</w:t>
      </w:r>
      <w:r w:rsidR="009F45CC">
        <w:rPr>
          <w:rFonts w:ascii="Cambria" w:hAnsi="Cambria"/>
          <w:lang w:val="en-US"/>
        </w:rPr>
        <w:t xml:space="preserve"> after the passphrase has been typed.</w:t>
      </w:r>
    </w:p>
    <w:p w:rsidR="004F1081" w:rsidRPr="00482E0A" w:rsidRDefault="004F1081" w:rsidP="00DA355F">
      <w:pPr>
        <w:ind w:firstLine="567"/>
        <w:jc w:val="both"/>
        <w:rPr>
          <w:rFonts w:ascii="Cambria" w:hAnsi="Cambria"/>
          <w:lang w:val="en-US"/>
        </w:rPr>
      </w:pPr>
    </w:p>
    <w:p w:rsidR="009F45CC" w:rsidRPr="009F45CC" w:rsidRDefault="00C826B8" w:rsidP="00DE7F7B">
      <w:pPr>
        <w:ind w:firstLine="567"/>
        <w:jc w:val="both"/>
        <w:rPr>
          <w:rFonts w:ascii="Cambria" w:hAnsi="Cambria"/>
          <w:i/>
          <w:lang w:val="en-US"/>
        </w:rPr>
      </w:pPr>
      <w:r w:rsidRPr="007306A4">
        <w:rPr>
          <w:rFonts w:ascii="Cambria" w:hAnsi="Cambria"/>
          <w:b/>
          <w:i/>
          <w:color w:val="7030A0"/>
          <w:lang w:val="en-US"/>
        </w:rPr>
        <w:t>Naamari</w:t>
      </w:r>
      <w:r w:rsidRPr="009F45CC">
        <w:rPr>
          <w:rFonts w:ascii="Cambria" w:hAnsi="Cambria"/>
          <w:i/>
          <w:lang w:val="en-US"/>
        </w:rPr>
        <w:t xml:space="preserve"> </w:t>
      </w:r>
      <w:r w:rsidR="009F45CC">
        <w:rPr>
          <w:rFonts w:ascii="Cambria" w:hAnsi="Cambria"/>
          <w:i/>
          <w:lang w:val="en-US"/>
        </w:rPr>
        <w:t>and</w:t>
      </w:r>
      <w:r w:rsidRPr="009F45CC">
        <w:rPr>
          <w:rFonts w:ascii="Cambria" w:hAnsi="Cambria"/>
          <w:i/>
          <w:lang w:val="en-US"/>
        </w:rPr>
        <w:t xml:space="preserve"> </w:t>
      </w:r>
      <w:r w:rsidRPr="007306A4">
        <w:rPr>
          <w:rFonts w:ascii="Cambria" w:hAnsi="Cambria"/>
          <w:b/>
          <w:i/>
          <w:color w:val="7030A0"/>
          <w:lang w:val="en-US"/>
        </w:rPr>
        <w:t>Naamari</w:t>
      </w:r>
      <w:r w:rsidRPr="009F45CC">
        <w:rPr>
          <w:rFonts w:ascii="Cambria" w:hAnsi="Cambria"/>
          <w:b/>
          <w:i/>
          <w:color w:val="7030A0"/>
          <w:lang w:val="en-US"/>
        </w:rPr>
        <w:t>-</w:t>
      </w:r>
      <w:r w:rsidRPr="007306A4">
        <w:rPr>
          <w:rFonts w:ascii="Cambria" w:hAnsi="Cambria"/>
          <w:b/>
          <w:i/>
          <w:color w:val="7030A0"/>
          <w:lang w:val="en-US"/>
        </w:rPr>
        <w:t>lautta</w:t>
      </w:r>
      <w:r w:rsidRPr="009F45CC">
        <w:rPr>
          <w:rFonts w:ascii="Cambria" w:hAnsi="Cambria"/>
          <w:i/>
          <w:lang w:val="en-US"/>
        </w:rPr>
        <w:t xml:space="preserve"> </w:t>
      </w:r>
      <w:r w:rsidR="009F45CC">
        <w:rPr>
          <w:rFonts w:ascii="Cambria" w:hAnsi="Cambria"/>
          <w:i/>
          <w:lang w:val="en-US"/>
        </w:rPr>
        <w:t>are portable in the sense of storing no traces of their operation in the registr</w:t>
      </w:r>
      <w:r w:rsidR="0070698A">
        <w:rPr>
          <w:rFonts w:ascii="Cambria" w:hAnsi="Cambria"/>
          <w:i/>
          <w:lang w:val="en-US"/>
        </w:rPr>
        <w:t>y</w:t>
      </w:r>
      <w:r w:rsidR="009F45CC">
        <w:rPr>
          <w:rFonts w:ascii="Cambria" w:hAnsi="Cambria"/>
          <w:i/>
          <w:lang w:val="en-US"/>
        </w:rPr>
        <w:t>, system folders, settings files etc.</w:t>
      </w:r>
    </w:p>
    <w:p w:rsidR="009F45CC" w:rsidRDefault="009F45CC" w:rsidP="00DE7F7B">
      <w:pPr>
        <w:ind w:firstLine="567"/>
        <w:jc w:val="both"/>
        <w:rPr>
          <w:rFonts w:ascii="Cambria" w:hAnsi="Cambria"/>
          <w:lang w:val="en-US"/>
        </w:rPr>
      </w:pPr>
    </w:p>
    <w:p w:rsidR="00DE7F7B" w:rsidRPr="007906A8" w:rsidRDefault="009F45CC" w:rsidP="00DE7F7B">
      <w:pPr>
        <w:ind w:firstLine="567"/>
        <w:jc w:val="both"/>
        <w:rPr>
          <w:rFonts w:ascii="Cambria" w:hAnsi="Cambria"/>
          <w:lang w:val="en-US"/>
        </w:rPr>
      </w:pPr>
      <w:r>
        <w:rPr>
          <w:rFonts w:ascii="Cambria" w:hAnsi="Cambria"/>
          <w:lang w:val="en-US"/>
        </w:rPr>
        <w:t>As soon as the context is initialized, the module passes into the main mode</w:t>
      </w:r>
      <w:r w:rsidR="00DE7F7B" w:rsidRPr="007906A8">
        <w:rPr>
          <w:rFonts w:ascii="Cambria" w:hAnsi="Cambria"/>
          <w:lang w:val="en-US"/>
        </w:rPr>
        <w:t>:</w:t>
      </w:r>
    </w:p>
    <w:p w:rsidR="00DE7F7B" w:rsidRPr="007906A8" w:rsidRDefault="00DE7F7B" w:rsidP="00DE7F7B">
      <w:pPr>
        <w:ind w:firstLine="567"/>
        <w:jc w:val="both"/>
        <w:rPr>
          <w:rFonts w:ascii="Cambria" w:hAnsi="Cambria"/>
          <w:lang w:val="en-US"/>
        </w:rPr>
      </w:pPr>
    </w:p>
    <w:p w:rsidR="00DE7F7B" w:rsidRPr="00EC693F" w:rsidRDefault="00EC693F" w:rsidP="00DE7F7B">
      <w:pPr>
        <w:jc w:val="center"/>
        <w:rPr>
          <w:rFonts w:ascii="Cambria" w:hAnsi="Cambria"/>
          <w:lang w:val="en-US"/>
        </w:rPr>
      </w:pPr>
      <w:r>
        <w:rPr>
          <w:noProof/>
          <w:lang w:val="en-US"/>
        </w:rPr>
        <w:drawing>
          <wp:inline distT="0" distB="0" distL="0" distR="0" wp14:anchorId="181DBF9D" wp14:editId="0672D4EA">
            <wp:extent cx="6361200" cy="3153600"/>
            <wp:effectExtent l="0" t="0" r="1905"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6361200" cy="3153600"/>
                    </a:xfrm>
                    <a:prstGeom prst="rect">
                      <a:avLst/>
                    </a:prstGeom>
                  </pic:spPr>
                </pic:pic>
              </a:graphicData>
            </a:graphic>
          </wp:inline>
        </w:drawing>
      </w:r>
    </w:p>
    <w:p w:rsidR="00DE7F7B" w:rsidRPr="00EC693F" w:rsidRDefault="00DE7F7B" w:rsidP="00DE7F7B">
      <w:pPr>
        <w:ind w:firstLine="567"/>
        <w:jc w:val="both"/>
        <w:rPr>
          <w:rFonts w:ascii="Cambria" w:hAnsi="Cambria"/>
          <w:lang w:val="en-US"/>
        </w:rPr>
      </w:pPr>
    </w:p>
    <w:p w:rsidR="007906A8" w:rsidRDefault="007906A8" w:rsidP="00DE7F7B">
      <w:pPr>
        <w:ind w:firstLine="567"/>
        <w:jc w:val="both"/>
        <w:rPr>
          <w:rFonts w:ascii="Cambria" w:hAnsi="Cambria"/>
          <w:lang w:val="en-US"/>
        </w:rPr>
      </w:pPr>
      <w:r>
        <w:rPr>
          <w:rFonts w:ascii="Cambria" w:hAnsi="Cambria"/>
          <w:lang w:val="en-US"/>
        </w:rPr>
        <w:t xml:space="preserve">Besides the context, the module has a state, the major part of which you see above the input line with a prompt </w:t>
      </w:r>
      <w:r w:rsidRPr="007906A8">
        <w:rPr>
          <w:rFonts w:ascii="Lucida Console" w:hAnsi="Lucida Console"/>
          <w:lang w:val="en-US"/>
        </w:rPr>
        <w:t>"&gt;"</w:t>
      </w:r>
      <w:r>
        <w:rPr>
          <w:rFonts w:ascii="Cambria" w:hAnsi="Cambria"/>
          <w:lang w:val="en-US"/>
        </w:rPr>
        <w:t xml:space="preserve">. This part is the current relative paths inside the sluice and the (nominal structure of </w:t>
      </w:r>
      <w:r w:rsidR="0070698A">
        <w:rPr>
          <w:rFonts w:ascii="Cambria" w:hAnsi="Cambria"/>
          <w:lang w:val="en-US"/>
        </w:rPr>
        <w:t>the</w:t>
      </w:r>
      <w:r>
        <w:rPr>
          <w:rFonts w:ascii="Cambria" w:hAnsi="Cambria"/>
          <w:lang w:val="en-US"/>
        </w:rPr>
        <w:t>) storage, respectively.</w:t>
      </w:r>
    </w:p>
    <w:p w:rsidR="001174D1" w:rsidRDefault="001174D1" w:rsidP="00DE7F7B">
      <w:pPr>
        <w:ind w:firstLine="567"/>
        <w:jc w:val="both"/>
        <w:rPr>
          <w:rFonts w:ascii="Cambria" w:hAnsi="Cambria"/>
          <w:lang w:val="en-US"/>
        </w:rPr>
      </w:pPr>
    </w:p>
    <w:p w:rsidR="007906A8" w:rsidRDefault="006D33EE" w:rsidP="00DE7F7B">
      <w:pPr>
        <w:ind w:firstLine="567"/>
        <w:jc w:val="both"/>
        <w:rPr>
          <w:rFonts w:ascii="Cambria" w:hAnsi="Cambria"/>
          <w:lang w:val="en-US"/>
        </w:rPr>
      </w:pPr>
      <w:r>
        <w:rPr>
          <w:rFonts w:ascii="Cambria" w:hAnsi="Cambria"/>
          <w:lang w:val="en-US"/>
        </w:rPr>
        <w:t>From here you control the transfer of folders and files. In this mode, the operations which don't affect the remote storage are performed entirely.</w:t>
      </w:r>
    </w:p>
    <w:p w:rsidR="001174D1" w:rsidRPr="0094254D" w:rsidRDefault="006D33EE" w:rsidP="00DE7F7B">
      <w:pPr>
        <w:ind w:firstLine="567"/>
        <w:jc w:val="both"/>
        <w:rPr>
          <w:rFonts w:ascii="Cambria" w:hAnsi="Cambria"/>
          <w:lang w:val="en-US"/>
        </w:rPr>
      </w:pPr>
      <w:r>
        <w:rPr>
          <w:rFonts w:ascii="Cambria" w:hAnsi="Cambria"/>
          <w:lang w:val="en-US"/>
        </w:rPr>
        <w:t xml:space="preserve">Among them, there are two «essentially cryptographic», different </w:t>
      </w:r>
      <w:r w:rsidR="0070698A">
        <w:rPr>
          <w:rFonts w:ascii="Cambria" w:hAnsi="Cambria"/>
          <w:lang w:val="en-US"/>
        </w:rPr>
        <w:t>by</w:t>
      </w:r>
      <w:r>
        <w:rPr>
          <w:rFonts w:ascii="Cambria" w:hAnsi="Cambria"/>
          <w:lang w:val="en-US"/>
        </w:rPr>
        <w:t xml:space="preserve"> a direction. When you send the object from </w:t>
      </w:r>
      <w:r w:rsidR="0094254D">
        <w:rPr>
          <w:rFonts w:ascii="Cambria" w:hAnsi="Cambria"/>
          <w:lang w:val="en-US"/>
        </w:rPr>
        <w:t xml:space="preserve">the </w:t>
      </w:r>
      <w:r>
        <w:rPr>
          <w:rFonts w:ascii="Cambria" w:hAnsi="Cambria"/>
          <w:lang w:val="en-US"/>
        </w:rPr>
        <w:t xml:space="preserve">sluice to </w:t>
      </w:r>
      <w:r w:rsidR="0094254D">
        <w:rPr>
          <w:rFonts w:ascii="Cambria" w:hAnsi="Cambria"/>
          <w:lang w:val="en-US"/>
        </w:rPr>
        <w:t xml:space="preserve">the </w:t>
      </w:r>
      <w:r>
        <w:rPr>
          <w:rFonts w:ascii="Cambria" w:hAnsi="Cambria"/>
          <w:lang w:val="en-US"/>
        </w:rPr>
        <w:t xml:space="preserve">storage, it (along with its </w:t>
      </w:r>
      <w:r w:rsidR="00036A9E">
        <w:rPr>
          <w:rFonts w:ascii="Cambria" w:hAnsi="Cambria"/>
          <w:lang w:val="en-US"/>
        </w:rPr>
        <w:t>child</w:t>
      </w:r>
      <w:r>
        <w:rPr>
          <w:rFonts w:ascii="Cambria" w:hAnsi="Cambria"/>
          <w:lang w:val="en-US"/>
        </w:rPr>
        <w:t xml:space="preserve"> nodes, if it's a folder) is added to the tree-like structure of the folders and files in</w:t>
      </w:r>
      <w:r w:rsidR="00513840" w:rsidRPr="006D33EE">
        <w:rPr>
          <w:rFonts w:ascii="Cambria" w:hAnsi="Cambria"/>
          <w:lang w:val="en-US"/>
        </w:rPr>
        <w:t xml:space="preserve"> </w:t>
      </w:r>
      <w:r w:rsidR="00513840" w:rsidRPr="00513840">
        <w:rPr>
          <w:rFonts w:ascii="Cambria" w:hAnsi="Cambria"/>
          <w:b/>
          <w:lang w:val="en-US"/>
        </w:rPr>
        <w:t>NOMINIS</w:t>
      </w:r>
      <w:r w:rsidR="00513840" w:rsidRPr="006D33EE">
        <w:rPr>
          <w:rFonts w:ascii="Cambria" w:hAnsi="Cambria"/>
          <w:lang w:val="en-US"/>
        </w:rPr>
        <w:t xml:space="preserve">: </w:t>
      </w:r>
      <w:r>
        <w:rPr>
          <w:rFonts w:ascii="Cambria" w:hAnsi="Cambria"/>
          <w:lang w:val="en-US"/>
        </w:rPr>
        <w:t>there appear the folders and files with the same names, but the files</w:t>
      </w:r>
      <w:r w:rsidR="00AD52C9">
        <w:rPr>
          <w:rFonts w:ascii="Cambria" w:hAnsi="Cambria"/>
          <w:lang w:val="en-US"/>
        </w:rPr>
        <w:t xml:space="preserve"> are file-nomens, they</w:t>
      </w:r>
      <w:r>
        <w:rPr>
          <w:rFonts w:ascii="Cambria" w:hAnsi="Cambria"/>
          <w:lang w:val="en-US"/>
        </w:rPr>
        <w:t xml:space="preserve"> contain only the salt. From the salt, the</w:t>
      </w:r>
      <w:r w:rsidR="0094254D">
        <w:rPr>
          <w:rFonts w:ascii="Cambria" w:hAnsi="Cambria"/>
          <w:lang w:val="en-US"/>
        </w:rPr>
        <w:t xml:space="preserve"> name of the file (hexadecimal notation of a certain hash) is determined, where the encrypted content is written (the encryption is based on another salt), and the descriptor is placed into the file with the same name, except for the additional dot at the start; these two files are in</w:t>
      </w:r>
      <w:r w:rsidR="00CD485F" w:rsidRPr="0094254D">
        <w:rPr>
          <w:rFonts w:ascii="Cambria" w:hAnsi="Cambria"/>
          <w:lang w:val="en-US"/>
        </w:rPr>
        <w:t xml:space="preserve"> </w:t>
      </w:r>
      <w:r w:rsidR="00CD485F" w:rsidRPr="00CD485F">
        <w:rPr>
          <w:rFonts w:ascii="Cambria" w:hAnsi="Cambria"/>
          <w:b/>
          <w:lang w:val="en-US"/>
        </w:rPr>
        <w:t>HARBOUR</w:t>
      </w:r>
      <w:r w:rsidR="00CD485F" w:rsidRPr="0094254D">
        <w:rPr>
          <w:rFonts w:ascii="Cambria" w:hAnsi="Cambria"/>
          <w:lang w:val="en-US"/>
        </w:rPr>
        <w:t>.</w:t>
      </w:r>
    </w:p>
    <w:p w:rsidR="0094254D" w:rsidRDefault="0094254D" w:rsidP="00DE7F7B">
      <w:pPr>
        <w:ind w:firstLine="567"/>
        <w:jc w:val="both"/>
        <w:rPr>
          <w:rFonts w:ascii="Cambria" w:hAnsi="Cambria"/>
          <w:lang w:val="en-US"/>
        </w:rPr>
      </w:pPr>
      <w:r>
        <w:rPr>
          <w:rFonts w:ascii="Cambria" w:hAnsi="Cambria"/>
          <w:lang w:val="en-US"/>
        </w:rPr>
        <w:t xml:space="preserve">When you retrieve the object from the current path in </w:t>
      </w:r>
      <w:r w:rsidR="00513840" w:rsidRPr="00513840">
        <w:rPr>
          <w:rFonts w:ascii="Cambria" w:hAnsi="Cambria"/>
          <w:b/>
          <w:lang w:val="en-US"/>
        </w:rPr>
        <w:t>NOMINIS</w:t>
      </w:r>
      <w:r w:rsidR="00513840" w:rsidRPr="0094254D">
        <w:rPr>
          <w:rFonts w:ascii="Cambria" w:hAnsi="Cambria"/>
          <w:lang w:val="en-US"/>
        </w:rPr>
        <w:t xml:space="preserve">, </w:t>
      </w:r>
      <w:r>
        <w:rPr>
          <w:rFonts w:ascii="Cambria" w:hAnsi="Cambria"/>
          <w:lang w:val="en-US"/>
        </w:rPr>
        <w:t xml:space="preserve">the corresponding tree of the folders and files is constructed in the sluice, and the files are filled with their content, taken and decrypted from the local storage, which is </w:t>
      </w:r>
      <w:r w:rsidR="0088708D" w:rsidRPr="0088708D">
        <w:rPr>
          <w:rFonts w:ascii="Cambria" w:hAnsi="Cambria"/>
          <w:b/>
          <w:lang w:val="en-US"/>
        </w:rPr>
        <w:t>HARBOUR</w:t>
      </w:r>
      <w:r w:rsidR="00CD485F" w:rsidRPr="0094254D">
        <w:rPr>
          <w:rFonts w:ascii="Cambria" w:hAnsi="Cambria"/>
          <w:lang w:val="en-US"/>
        </w:rPr>
        <w:t xml:space="preserve"> (</w:t>
      </w:r>
      <w:r>
        <w:rPr>
          <w:rFonts w:ascii="Cambria" w:hAnsi="Cambria"/>
          <w:lang w:val="en-US"/>
        </w:rPr>
        <w:t xml:space="preserve">if the local version is present); the determination </w:t>
      </w:r>
      <w:r>
        <w:rPr>
          <w:rFonts w:ascii="Cambria" w:hAnsi="Cambria"/>
          <w:lang w:val="en-US"/>
        </w:rPr>
        <w:lastRenderedPageBreak/>
        <w:t xml:space="preserve">of the name in </w:t>
      </w:r>
      <w:r w:rsidR="0070698A">
        <w:rPr>
          <w:rFonts w:ascii="Cambria" w:hAnsi="Cambria"/>
          <w:lang w:val="en-US"/>
        </w:rPr>
        <w:t xml:space="preserve">a </w:t>
      </w:r>
      <w:r>
        <w:rPr>
          <w:rFonts w:ascii="Cambria" w:hAnsi="Cambria"/>
          <w:lang w:val="en-US"/>
        </w:rPr>
        <w:t>storage from the salt in the file-n</w:t>
      </w:r>
      <w:r w:rsidR="009705F5">
        <w:rPr>
          <w:rFonts w:ascii="Cambria" w:hAnsi="Cambria"/>
          <w:lang w:val="en-US"/>
        </w:rPr>
        <w:t>omen</w:t>
      </w:r>
      <w:r>
        <w:rPr>
          <w:rFonts w:ascii="Cambria" w:hAnsi="Cambria"/>
          <w:lang w:val="en-US"/>
        </w:rPr>
        <w:t xml:space="preserve"> happens in the same way.</w:t>
      </w:r>
    </w:p>
    <w:p w:rsidR="00D9250E" w:rsidRPr="0094254D" w:rsidRDefault="00D9250E" w:rsidP="00DE7F7B">
      <w:pPr>
        <w:ind w:firstLine="567"/>
        <w:jc w:val="both"/>
        <w:rPr>
          <w:rFonts w:ascii="Cambria" w:hAnsi="Cambria"/>
          <w:lang w:val="en-US"/>
        </w:rPr>
      </w:pPr>
    </w:p>
    <w:tbl>
      <w:tblPr>
        <w:tblStyle w:val="a6"/>
        <w:tblW w:w="0" w:type="auto"/>
        <w:jc w:val="center"/>
        <w:tblBorders>
          <w:top w:val="single" w:sz="24" w:space="0" w:color="FF0000"/>
          <w:left w:val="single" w:sz="24" w:space="0" w:color="FF0000"/>
          <w:bottom w:val="single" w:sz="24" w:space="0" w:color="FF0000"/>
          <w:right w:val="single" w:sz="24" w:space="0" w:color="FF0000"/>
          <w:insideH w:val="single" w:sz="24" w:space="0" w:color="FF0000"/>
          <w:insideV w:val="single" w:sz="24" w:space="0" w:color="FF0000"/>
        </w:tblBorders>
        <w:shd w:val="clear" w:color="auto" w:fill="C00000"/>
        <w:tblLook w:val="04A0" w:firstRow="1" w:lastRow="0" w:firstColumn="1" w:lastColumn="0" w:noHBand="0" w:noVBand="1"/>
      </w:tblPr>
      <w:tblGrid>
        <w:gridCol w:w="10988"/>
      </w:tblGrid>
      <w:tr w:rsidR="00D9250E" w:rsidRPr="00D9250E" w:rsidTr="001B139A">
        <w:trPr>
          <w:jc w:val="center"/>
        </w:trPr>
        <w:tc>
          <w:tcPr>
            <w:tcW w:w="10988" w:type="dxa"/>
            <w:shd w:val="clear" w:color="auto" w:fill="C00000"/>
          </w:tcPr>
          <w:p w:rsidR="0094254D" w:rsidRDefault="0094254D" w:rsidP="00D9250E">
            <w:pPr>
              <w:ind w:firstLine="567"/>
              <w:jc w:val="both"/>
              <w:rPr>
                <w:rFonts w:ascii="Cambria" w:hAnsi="Cambria"/>
                <w:color w:val="FFFF00"/>
                <w:lang w:val="en-US"/>
              </w:rPr>
            </w:pPr>
            <w:r>
              <w:rPr>
                <w:rFonts w:ascii="Cambria" w:hAnsi="Cambria"/>
                <w:b/>
                <w:i/>
                <w:color w:val="FFFF00"/>
                <w:lang w:val="en-US"/>
              </w:rPr>
              <w:t>Protokey</w:t>
            </w:r>
            <w:r w:rsidR="00571649">
              <w:rPr>
                <w:rFonts w:ascii="Cambria" w:hAnsi="Cambria"/>
                <w:b/>
                <w:i/>
                <w:color w:val="FFFF00"/>
                <w:lang w:val="en-US"/>
              </w:rPr>
              <w:t>s</w:t>
            </w:r>
            <w:r>
              <w:rPr>
                <w:rFonts w:ascii="Cambria" w:hAnsi="Cambria"/>
                <w:b/>
                <w:i/>
                <w:color w:val="FFFF00"/>
                <w:lang w:val="en-US"/>
              </w:rPr>
              <w:t xml:space="preserve"> and NOMINIS must not get to the unauthorized persons.</w:t>
            </w:r>
            <w:r>
              <w:rPr>
                <w:rFonts w:ascii="Cambria" w:hAnsi="Cambria"/>
                <w:color w:val="FFFF00"/>
                <w:lang w:val="en-US"/>
              </w:rPr>
              <w:t xml:space="preserve"> Then, even if they don't know the passphrase, the intruders may, firstly, </w:t>
            </w:r>
            <w:r w:rsidR="00676B52">
              <w:rPr>
                <w:rFonts w:ascii="Cambria" w:hAnsi="Cambria"/>
                <w:color w:val="FFFF00"/>
                <w:lang w:val="en-US"/>
              </w:rPr>
              <w:t>pick it out by exhausting search, and secondly, they will know you have some relation to the spreading of the gifts at the factory in the North. At worst, they decipher everything and render all the gifts harmless, spoiling the</w:t>
            </w:r>
            <w:r w:rsidR="0039226D">
              <w:rPr>
                <w:rFonts w:ascii="Cambria" w:hAnsi="Cambria"/>
                <w:color w:val="FFFF00"/>
                <w:lang w:val="en-US"/>
              </w:rPr>
              <w:t xml:space="preserve"> entire</w:t>
            </w:r>
            <w:r w:rsidR="00676B52">
              <w:rPr>
                <w:rFonts w:ascii="Cambria" w:hAnsi="Cambria"/>
                <w:color w:val="FFFF00"/>
                <w:lang w:val="en-US"/>
              </w:rPr>
              <w:t xml:space="preserve"> celebration. Nick and Fred will get into trouble too...</w:t>
            </w:r>
          </w:p>
          <w:p w:rsidR="00676B52" w:rsidRPr="00676B52" w:rsidRDefault="0094254D" w:rsidP="00D9250E">
            <w:pPr>
              <w:ind w:firstLine="567"/>
              <w:jc w:val="both"/>
              <w:rPr>
                <w:rFonts w:ascii="Cambria" w:hAnsi="Cambria"/>
                <w:b/>
                <w:i/>
                <w:color w:val="FFFF00"/>
                <w:lang w:val="en-US"/>
              </w:rPr>
            </w:pPr>
            <w:r>
              <w:rPr>
                <w:rFonts w:ascii="Cambria" w:hAnsi="Cambria"/>
                <w:b/>
                <w:i/>
                <w:color w:val="FFFF00"/>
                <w:lang w:val="en-US"/>
              </w:rPr>
              <w:t>Protokey</w:t>
            </w:r>
            <w:r w:rsidR="00571649">
              <w:rPr>
                <w:rFonts w:ascii="Cambria" w:hAnsi="Cambria"/>
                <w:b/>
                <w:i/>
                <w:color w:val="FFFF00"/>
                <w:lang w:val="en-US"/>
              </w:rPr>
              <w:t>s</w:t>
            </w:r>
            <w:r w:rsidR="000139AE" w:rsidRPr="00676B52">
              <w:rPr>
                <w:rFonts w:ascii="Cambria" w:hAnsi="Cambria"/>
                <w:b/>
                <w:i/>
                <w:color w:val="FFFF00"/>
                <w:lang w:val="en-US"/>
              </w:rPr>
              <w:t xml:space="preserve">, </w:t>
            </w:r>
            <w:r w:rsidR="000139AE">
              <w:rPr>
                <w:rFonts w:ascii="Cambria" w:hAnsi="Cambria"/>
                <w:b/>
                <w:i/>
                <w:color w:val="FFFF00"/>
                <w:lang w:val="en-US"/>
              </w:rPr>
              <w:t>NOMINIS</w:t>
            </w:r>
            <w:r w:rsidR="000139AE" w:rsidRPr="00676B52">
              <w:rPr>
                <w:rFonts w:ascii="Cambria" w:hAnsi="Cambria"/>
                <w:b/>
                <w:i/>
                <w:color w:val="FFFF00"/>
                <w:lang w:val="en-US"/>
              </w:rPr>
              <w:t xml:space="preserve"> </w:t>
            </w:r>
            <w:r w:rsidR="00676B52">
              <w:rPr>
                <w:rFonts w:ascii="Cambria" w:hAnsi="Cambria"/>
                <w:b/>
                <w:i/>
                <w:color w:val="FFFF00"/>
                <w:lang w:val="en-US"/>
              </w:rPr>
              <w:t>and</w:t>
            </w:r>
            <w:r w:rsidR="000139AE" w:rsidRPr="00676B52">
              <w:rPr>
                <w:rFonts w:ascii="Cambria" w:hAnsi="Cambria"/>
                <w:b/>
                <w:i/>
                <w:color w:val="FFFF00"/>
                <w:lang w:val="en-US"/>
              </w:rPr>
              <w:t xml:space="preserve"> </w:t>
            </w:r>
            <w:r w:rsidR="00D9250E" w:rsidRPr="00D9250E">
              <w:rPr>
                <w:rFonts w:ascii="Cambria" w:hAnsi="Cambria"/>
                <w:b/>
                <w:i/>
                <w:color w:val="FFFF00"/>
                <w:lang w:val="en-US"/>
              </w:rPr>
              <w:t>HARBOUR</w:t>
            </w:r>
            <w:r w:rsidR="00544DB7" w:rsidRPr="00676B52">
              <w:rPr>
                <w:rFonts w:ascii="Cambria" w:hAnsi="Cambria"/>
                <w:b/>
                <w:i/>
                <w:color w:val="FFFF00"/>
                <w:lang w:val="en-US"/>
              </w:rPr>
              <w:t xml:space="preserve"> </w:t>
            </w:r>
            <w:r w:rsidR="00676B52">
              <w:rPr>
                <w:rFonts w:ascii="Cambria" w:hAnsi="Cambria"/>
                <w:b/>
                <w:i/>
                <w:color w:val="FFFF00"/>
                <w:lang w:val="en-US"/>
              </w:rPr>
              <w:t>must not become corrupted/lost.</w:t>
            </w:r>
          </w:p>
          <w:p w:rsidR="00676B52" w:rsidRDefault="00676B52" w:rsidP="00D9250E">
            <w:pPr>
              <w:ind w:firstLine="567"/>
              <w:jc w:val="both"/>
              <w:rPr>
                <w:rFonts w:ascii="Cambria" w:hAnsi="Cambria"/>
                <w:color w:val="FFFF00"/>
                <w:lang w:val="en-US"/>
              </w:rPr>
            </w:pPr>
            <w:r>
              <w:rPr>
                <w:rFonts w:ascii="Cambria" w:hAnsi="Cambria"/>
                <w:color w:val="FFFF00"/>
                <w:lang w:val="en-US"/>
              </w:rPr>
              <w:t>Without the protokey</w:t>
            </w:r>
            <w:r w:rsidR="00571649">
              <w:rPr>
                <w:rFonts w:ascii="Cambria" w:hAnsi="Cambria"/>
                <w:color w:val="FFFF00"/>
                <w:lang w:val="en-US"/>
              </w:rPr>
              <w:t>s</w:t>
            </w:r>
            <w:r w:rsidR="008869C4">
              <w:rPr>
                <w:rFonts w:ascii="Cambria" w:hAnsi="Cambria"/>
                <w:color w:val="FFFF00"/>
                <w:lang w:val="en-US"/>
              </w:rPr>
              <w:t xml:space="preserve"> (hence without </w:t>
            </w:r>
            <w:r w:rsidR="008869C4" w:rsidRPr="008869C4">
              <w:rPr>
                <w:rFonts w:ascii="Cambria" w:hAnsi="Cambria"/>
                <w:b/>
                <w:color w:val="FFFF00"/>
                <w:lang w:val="en-US"/>
              </w:rPr>
              <w:t>KEY</w:t>
            </w:r>
            <w:r w:rsidR="00571649">
              <w:rPr>
                <w:rFonts w:ascii="Cambria" w:hAnsi="Cambria"/>
                <w:b/>
                <w:color w:val="FFFF00"/>
                <w:lang w:val="en-US"/>
              </w:rPr>
              <w:t>S</w:t>
            </w:r>
            <w:r w:rsidR="008869C4">
              <w:rPr>
                <w:rFonts w:ascii="Cambria" w:hAnsi="Cambria"/>
                <w:color w:val="FFFF00"/>
                <w:lang w:val="en-US"/>
              </w:rPr>
              <w:t>)</w:t>
            </w:r>
            <w:r>
              <w:rPr>
                <w:rFonts w:ascii="Cambria" w:hAnsi="Cambria"/>
                <w:color w:val="FFFF00"/>
                <w:lang w:val="en-US"/>
              </w:rPr>
              <w:t xml:space="preserve">, the encrypted files turn into </w:t>
            </w:r>
            <w:r w:rsidR="00895E2B">
              <w:rPr>
                <w:rFonts w:ascii="Cambria" w:hAnsi="Cambria"/>
                <w:color w:val="FFFF00"/>
                <w:lang w:val="en-US"/>
              </w:rPr>
              <w:t>a</w:t>
            </w:r>
            <w:r>
              <w:rPr>
                <w:rFonts w:ascii="Cambria" w:hAnsi="Cambria"/>
                <w:color w:val="FFFF00"/>
                <w:lang w:val="en-US"/>
              </w:rPr>
              <w:t xml:space="preserve"> pile of garbage. Due to the small size, no one forbids to record the protokey</w:t>
            </w:r>
            <w:r w:rsidR="00571649">
              <w:rPr>
                <w:rFonts w:ascii="Cambria" w:hAnsi="Cambria"/>
                <w:color w:val="FFFF00"/>
                <w:lang w:val="en-US"/>
              </w:rPr>
              <w:t>s as</w:t>
            </w:r>
            <w:r>
              <w:rPr>
                <w:rFonts w:ascii="Cambria" w:hAnsi="Cambria"/>
                <w:color w:val="FFFF00"/>
                <w:lang w:val="en-US"/>
              </w:rPr>
              <w:t xml:space="preserve"> hex-string</w:t>
            </w:r>
            <w:r w:rsidR="00571649">
              <w:rPr>
                <w:rFonts w:ascii="Cambria" w:hAnsi="Cambria"/>
                <w:color w:val="FFFF00"/>
                <w:lang w:val="en-US"/>
              </w:rPr>
              <w:t>s</w:t>
            </w:r>
            <w:r>
              <w:rPr>
                <w:rFonts w:ascii="Cambria" w:hAnsi="Cambria"/>
                <w:color w:val="FFFF00"/>
                <w:lang w:val="en-US"/>
              </w:rPr>
              <w:t xml:space="preserve"> and conceal it in a </w:t>
            </w:r>
            <w:r w:rsidRPr="00676B52">
              <w:rPr>
                <w:rFonts w:ascii="Cambria" w:hAnsi="Cambria"/>
                <w:i/>
                <w:color w:val="FFFF00"/>
                <w:lang w:val="en-US"/>
              </w:rPr>
              <w:t>safe</w:t>
            </w:r>
            <w:r>
              <w:rPr>
                <w:rFonts w:ascii="Cambria" w:hAnsi="Cambria"/>
                <w:color w:val="FFFF00"/>
                <w:lang w:val="en-US"/>
              </w:rPr>
              <w:t xml:space="preserve"> place.</w:t>
            </w:r>
          </w:p>
          <w:p w:rsidR="00676B52" w:rsidRDefault="00676B52" w:rsidP="00D9250E">
            <w:pPr>
              <w:ind w:firstLine="567"/>
              <w:jc w:val="both"/>
              <w:rPr>
                <w:rFonts w:ascii="Cambria" w:hAnsi="Cambria"/>
                <w:color w:val="FFFF00"/>
                <w:lang w:val="en-US"/>
              </w:rPr>
            </w:pPr>
            <w:r>
              <w:rPr>
                <w:rFonts w:ascii="Cambria" w:hAnsi="Cambria"/>
                <w:color w:val="FFFF00"/>
                <w:lang w:val="en-US"/>
              </w:rPr>
              <w:t>Without the salts in descriptors from</w:t>
            </w:r>
            <w:r w:rsidR="00D16B4F" w:rsidRPr="00676B52">
              <w:rPr>
                <w:rFonts w:ascii="Cambria" w:hAnsi="Cambria"/>
                <w:color w:val="FFFF00"/>
                <w:lang w:val="en-US"/>
              </w:rPr>
              <w:t xml:space="preserve"> </w:t>
            </w:r>
            <w:r w:rsidR="00D16B4F" w:rsidRPr="00D16B4F">
              <w:rPr>
                <w:rFonts w:ascii="Cambria" w:hAnsi="Cambria"/>
                <w:b/>
                <w:color w:val="FFFF00"/>
                <w:lang w:val="en-US"/>
              </w:rPr>
              <w:t>HARBOUR</w:t>
            </w:r>
            <w:r w:rsidR="00D16B4F" w:rsidRPr="00676B52">
              <w:rPr>
                <w:rFonts w:ascii="Cambria" w:hAnsi="Cambria"/>
                <w:color w:val="FFFF00"/>
                <w:lang w:val="en-US"/>
              </w:rPr>
              <w:t xml:space="preserve"> — </w:t>
            </w:r>
            <w:r>
              <w:rPr>
                <w:rFonts w:ascii="Cambria" w:hAnsi="Cambria"/>
                <w:color w:val="FFFF00"/>
                <w:lang w:val="en-US"/>
              </w:rPr>
              <w:t xml:space="preserve">they are </w:t>
            </w:r>
            <w:r w:rsidRPr="0039226D">
              <w:rPr>
                <w:rFonts w:ascii="Cambria" w:hAnsi="Cambria"/>
                <w:i/>
                <w:color w:val="FFFF00"/>
                <w:lang w:val="en-US"/>
              </w:rPr>
              <w:t>not</w:t>
            </w:r>
            <w:r>
              <w:rPr>
                <w:rFonts w:ascii="Cambria" w:hAnsi="Cambria"/>
                <w:color w:val="FFFF00"/>
                <w:lang w:val="en-US"/>
              </w:rPr>
              <w:t xml:space="preserve"> the determined functions of the salt from the files-n</w:t>
            </w:r>
            <w:r w:rsidR="00225F29">
              <w:rPr>
                <w:rFonts w:ascii="Cambria" w:hAnsi="Cambria"/>
                <w:color w:val="FFFF00"/>
                <w:lang w:val="en-US"/>
              </w:rPr>
              <w:t>omens</w:t>
            </w:r>
            <w:r>
              <w:rPr>
                <w:rFonts w:ascii="Cambria" w:hAnsi="Cambria"/>
                <w:color w:val="FFFF00"/>
                <w:lang w:val="en-US"/>
              </w:rPr>
              <w:t xml:space="preserve"> — the decryption is impossible, and </w:t>
            </w:r>
            <w:r w:rsidRPr="00676B52">
              <w:rPr>
                <w:rFonts w:ascii="Cambria" w:hAnsi="Cambria"/>
                <w:i/>
                <w:color w:val="FFFF00"/>
                <w:lang w:val="en-US"/>
              </w:rPr>
              <w:t>you</w:t>
            </w:r>
            <w:r>
              <w:rPr>
                <w:rFonts w:ascii="Cambria" w:hAnsi="Cambria"/>
                <w:color w:val="FFFF00"/>
                <w:lang w:val="en-US"/>
              </w:rPr>
              <w:t xml:space="preserve"> won't enjoy the view of the factory.</w:t>
            </w:r>
          </w:p>
          <w:p w:rsidR="00676B52" w:rsidRDefault="00676B52" w:rsidP="00D9250E">
            <w:pPr>
              <w:ind w:firstLine="567"/>
              <w:jc w:val="both"/>
              <w:rPr>
                <w:rFonts w:ascii="Cambria" w:hAnsi="Cambria"/>
                <w:color w:val="FFFF00"/>
                <w:lang w:val="en-US"/>
              </w:rPr>
            </w:pPr>
            <w:r>
              <w:rPr>
                <w:rFonts w:ascii="Cambria" w:hAnsi="Cambria"/>
                <w:color w:val="FFFF00"/>
                <w:lang w:val="en-US"/>
              </w:rPr>
              <w:t>The loss of</w:t>
            </w:r>
            <w:r w:rsidR="00727973" w:rsidRPr="00676B52">
              <w:rPr>
                <w:rFonts w:ascii="Cambria" w:hAnsi="Cambria"/>
                <w:color w:val="FFFF00"/>
                <w:lang w:val="en-US"/>
              </w:rPr>
              <w:t xml:space="preserve"> </w:t>
            </w:r>
            <w:r w:rsidR="00727973" w:rsidRPr="00727973">
              <w:rPr>
                <w:rFonts w:ascii="Cambria" w:hAnsi="Cambria"/>
                <w:b/>
                <w:color w:val="FFFF00"/>
                <w:lang w:val="en-US"/>
              </w:rPr>
              <w:t>NOMINIS</w:t>
            </w:r>
            <w:r w:rsidR="00727973" w:rsidRPr="00676B52">
              <w:rPr>
                <w:rFonts w:ascii="Cambria" w:hAnsi="Cambria"/>
                <w:color w:val="FFFF00"/>
                <w:lang w:val="en-US"/>
              </w:rPr>
              <w:t xml:space="preserve"> </w:t>
            </w:r>
            <w:r>
              <w:rPr>
                <w:rFonts w:ascii="Cambria" w:hAnsi="Cambria"/>
                <w:color w:val="FFFF00"/>
                <w:lang w:val="en-US"/>
              </w:rPr>
              <w:t>is the least terrible. With certain additional efforts you will be able to decrypt the files from the storage by their descriptors, though their names and the structure of the folders will be lost.</w:t>
            </w:r>
          </w:p>
          <w:p w:rsidR="00676B52" w:rsidRDefault="00676B52" w:rsidP="00544DB7">
            <w:pPr>
              <w:ind w:firstLine="567"/>
              <w:jc w:val="both"/>
              <w:rPr>
                <w:rFonts w:ascii="Cambria" w:hAnsi="Cambria"/>
                <w:b/>
                <w:i/>
                <w:color w:val="FFFF00"/>
                <w:lang w:val="en-US"/>
              </w:rPr>
            </w:pPr>
            <w:r>
              <w:rPr>
                <w:rFonts w:ascii="Cambria" w:hAnsi="Cambria"/>
                <w:b/>
                <w:i/>
                <w:color w:val="FFFF00"/>
                <w:lang w:val="en-US"/>
              </w:rPr>
              <w:t>The passphrase must contain no</w:t>
            </w:r>
            <w:r w:rsidR="0039226D">
              <w:rPr>
                <w:rFonts w:ascii="Cambria" w:hAnsi="Cambria"/>
                <w:b/>
                <w:i/>
                <w:color w:val="FFFF00"/>
                <w:lang w:val="en-US"/>
              </w:rPr>
              <w:t>n</w:t>
            </w:r>
            <w:r>
              <w:rPr>
                <w:rFonts w:ascii="Cambria" w:hAnsi="Cambria"/>
                <w:b/>
                <w:i/>
                <w:color w:val="FFFF00"/>
                <w:lang w:val="en-US"/>
              </w:rPr>
              <w:t>alpha symbols, be long and non-trivial.</w:t>
            </w:r>
          </w:p>
          <w:p w:rsidR="00544DB7" w:rsidRPr="00D9250E" w:rsidRDefault="00676B52" w:rsidP="00676B52">
            <w:pPr>
              <w:ind w:firstLine="567"/>
              <w:jc w:val="both"/>
              <w:rPr>
                <w:rFonts w:ascii="Cambria" w:hAnsi="Cambria"/>
                <w:color w:val="FFFF00"/>
              </w:rPr>
            </w:pPr>
            <w:r>
              <w:rPr>
                <w:rFonts w:ascii="Cambria" w:hAnsi="Cambria"/>
                <w:b/>
                <w:i/>
                <w:color w:val="FFFF00"/>
                <w:lang w:val="en-US"/>
              </w:rPr>
              <w:t>Something else...</w:t>
            </w:r>
          </w:p>
        </w:tc>
      </w:tr>
    </w:tbl>
    <w:p w:rsidR="00CC3CE9" w:rsidRPr="00676B52" w:rsidRDefault="00CB3518" w:rsidP="00DE7F7B">
      <w:pPr>
        <w:ind w:firstLine="567"/>
        <w:jc w:val="both"/>
        <w:rPr>
          <w:rFonts w:ascii="Cambria" w:hAnsi="Cambria"/>
          <w:lang w:val="en-US"/>
        </w:rPr>
      </w:pPr>
      <w:r w:rsidRPr="00676B52">
        <w:rPr>
          <w:rFonts w:ascii="Cambria" w:hAnsi="Cambria"/>
          <w:lang w:val="en-US"/>
        </w:rPr>
        <w:t xml:space="preserve"> </w:t>
      </w:r>
    </w:p>
    <w:p w:rsidR="00676B52" w:rsidRDefault="00676B52" w:rsidP="00DE7F7B">
      <w:pPr>
        <w:ind w:firstLine="567"/>
        <w:jc w:val="both"/>
        <w:rPr>
          <w:rFonts w:ascii="Cambria" w:hAnsi="Cambria"/>
          <w:lang w:val="en-US"/>
        </w:rPr>
      </w:pPr>
      <w:r>
        <w:rPr>
          <w:rFonts w:ascii="Cambria" w:hAnsi="Cambria"/>
          <w:lang w:val="en-US"/>
        </w:rPr>
        <w:t xml:space="preserve">As for the transport module, </w:t>
      </w:r>
      <w:r w:rsidR="00BC2AEC" w:rsidRPr="00857785">
        <w:rPr>
          <w:rFonts w:ascii="Cambria" w:hAnsi="Cambria"/>
          <w:b/>
          <w:i/>
          <w:color w:val="7030A0"/>
          <w:lang w:val="en-US"/>
        </w:rPr>
        <w:t>Naamari</w:t>
      </w:r>
      <w:r w:rsidR="00BC2AEC" w:rsidRPr="00676B52">
        <w:rPr>
          <w:rFonts w:ascii="Cambria" w:hAnsi="Cambria"/>
          <w:b/>
          <w:i/>
          <w:color w:val="7030A0"/>
          <w:lang w:val="en-US"/>
        </w:rPr>
        <w:t>-</w:t>
      </w:r>
      <w:r w:rsidR="00BC2AEC" w:rsidRPr="00857785">
        <w:rPr>
          <w:rFonts w:ascii="Cambria" w:hAnsi="Cambria"/>
          <w:b/>
          <w:i/>
          <w:color w:val="7030A0"/>
          <w:lang w:val="en-US"/>
        </w:rPr>
        <w:t>lautta</w:t>
      </w:r>
      <w:r w:rsidR="00BC2AEC" w:rsidRPr="00676B52">
        <w:rPr>
          <w:rFonts w:ascii="Cambria" w:hAnsi="Cambria"/>
          <w:lang w:val="en-US"/>
        </w:rPr>
        <w:t xml:space="preserve">, — </w:t>
      </w:r>
      <w:r>
        <w:rPr>
          <w:rFonts w:ascii="Cambria" w:hAnsi="Cambria"/>
          <w:lang w:val="en-US"/>
        </w:rPr>
        <w:t xml:space="preserve">it is much simpler, since it </w:t>
      </w:r>
      <w:r w:rsidR="00FC1B4D">
        <w:rPr>
          <w:rFonts w:ascii="Cambria" w:hAnsi="Cambria"/>
          <w:lang w:val="en-US"/>
        </w:rPr>
        <w:t xml:space="preserve">is only a wrapper. For what? </w:t>
      </w:r>
      <w:r w:rsidR="00FC1B4D" w:rsidRPr="00FC1B4D">
        <w:rPr>
          <w:rFonts w:ascii="Cambria" w:hAnsi="Cambria"/>
          <w:i/>
          <w:lang w:val="en-US"/>
        </w:rPr>
        <w:t>This is something you decide</w:t>
      </w:r>
      <w:r w:rsidR="00FC1B4D">
        <w:rPr>
          <w:rFonts w:ascii="Cambria" w:hAnsi="Cambria"/>
          <w:lang w:val="en-US"/>
        </w:rPr>
        <w:t xml:space="preserve">. To be more precise, you </w:t>
      </w:r>
      <w:r w:rsidR="0039226D">
        <w:rPr>
          <w:rFonts w:ascii="Cambria" w:hAnsi="Cambria"/>
          <w:lang w:val="en-US"/>
        </w:rPr>
        <w:t>choose</w:t>
      </w:r>
      <w:r w:rsidR="00FC1B4D">
        <w:rPr>
          <w:rFonts w:ascii="Cambria" w:hAnsi="Cambria"/>
          <w:lang w:val="en-US"/>
        </w:rPr>
        <w:t xml:space="preserve"> the conso</w:t>
      </w:r>
      <w:r w:rsidR="00895E2B">
        <w:rPr>
          <w:rFonts w:ascii="Cambria" w:hAnsi="Cambria"/>
          <w:lang w:val="en-US"/>
        </w:rPr>
        <w:t>le client (perhaps few of them)</w:t>
      </w:r>
      <w:r w:rsidR="00FC1B4D">
        <w:rPr>
          <w:rFonts w:ascii="Cambria" w:hAnsi="Cambria"/>
          <w:lang w:val="en-US"/>
        </w:rPr>
        <w:t xml:space="preserve"> providing the receiving/transmitting of the files from/to the cloud. Or</w:t>
      </w:r>
      <w:r w:rsidR="00FC1B4D" w:rsidRPr="00AC0C18">
        <w:rPr>
          <w:rFonts w:ascii="Cambria" w:hAnsi="Cambria"/>
          <w:lang w:val="en-US"/>
        </w:rPr>
        <w:t xml:space="preserve"> </w:t>
      </w:r>
      <w:r w:rsidR="00FC1B4D">
        <w:rPr>
          <w:rFonts w:ascii="Cambria" w:hAnsi="Cambria"/>
          <w:lang w:val="en-US"/>
        </w:rPr>
        <w:t>the</w:t>
      </w:r>
      <w:r w:rsidR="00FC1B4D" w:rsidRPr="00AC0C18">
        <w:rPr>
          <w:rFonts w:ascii="Cambria" w:hAnsi="Cambria"/>
          <w:lang w:val="en-US"/>
        </w:rPr>
        <w:t xml:space="preserve"> </w:t>
      </w:r>
      <w:r w:rsidR="00FC1B4D">
        <w:rPr>
          <w:rFonts w:ascii="Cambria" w:hAnsi="Cambria"/>
          <w:lang w:val="en-US"/>
        </w:rPr>
        <w:t>remote</w:t>
      </w:r>
      <w:r w:rsidR="00FC1B4D" w:rsidRPr="00AC0C18">
        <w:rPr>
          <w:rFonts w:ascii="Cambria" w:hAnsi="Cambria"/>
          <w:lang w:val="en-US"/>
        </w:rPr>
        <w:t xml:space="preserve"> </w:t>
      </w:r>
      <w:r w:rsidR="00FC1B4D">
        <w:rPr>
          <w:rFonts w:ascii="Cambria" w:hAnsi="Cambria"/>
          <w:lang w:val="en-US"/>
        </w:rPr>
        <w:t>storage</w:t>
      </w:r>
      <w:r w:rsidR="00FC1B4D" w:rsidRPr="00AC0C18">
        <w:rPr>
          <w:rFonts w:ascii="Cambria" w:hAnsi="Cambria"/>
          <w:lang w:val="en-US"/>
        </w:rPr>
        <w:t xml:space="preserve">. </w:t>
      </w:r>
      <w:r w:rsidR="00FC1B4D">
        <w:rPr>
          <w:rFonts w:ascii="Cambria" w:hAnsi="Cambria"/>
          <w:lang w:val="en-US"/>
        </w:rPr>
        <w:t>Or</w:t>
      </w:r>
      <w:r w:rsidR="00FC1B4D" w:rsidRPr="00AC0C18">
        <w:rPr>
          <w:rFonts w:ascii="Cambria" w:hAnsi="Cambria"/>
          <w:lang w:val="en-US"/>
        </w:rPr>
        <w:t xml:space="preserve"> </w:t>
      </w:r>
      <w:r w:rsidR="00FC1B4D">
        <w:rPr>
          <w:rFonts w:ascii="Cambria" w:hAnsi="Cambria"/>
          <w:lang w:val="en-US"/>
        </w:rPr>
        <w:t>just</w:t>
      </w:r>
      <w:r w:rsidR="00FC1B4D" w:rsidRPr="00AC0C18">
        <w:rPr>
          <w:rFonts w:ascii="Cambria" w:hAnsi="Cambria"/>
          <w:lang w:val="en-US"/>
        </w:rPr>
        <w:t xml:space="preserve"> </w:t>
      </w:r>
      <w:r w:rsidR="00FC1B4D">
        <w:rPr>
          <w:rFonts w:ascii="Cambria" w:hAnsi="Cambria"/>
          <w:lang w:val="en-US"/>
        </w:rPr>
        <w:t>the</w:t>
      </w:r>
      <w:r w:rsidR="00FC1B4D" w:rsidRPr="00AC0C18">
        <w:rPr>
          <w:rFonts w:ascii="Cambria" w:hAnsi="Cambria"/>
          <w:lang w:val="en-US"/>
        </w:rPr>
        <w:t xml:space="preserve"> </w:t>
      </w:r>
      <w:r w:rsidR="00FC1B4D">
        <w:rPr>
          <w:rFonts w:ascii="Cambria" w:hAnsi="Cambria"/>
          <w:lang w:val="en-US"/>
        </w:rPr>
        <w:t>next</w:t>
      </w:r>
      <w:r w:rsidR="00FC1B4D" w:rsidRPr="00AC0C18">
        <w:rPr>
          <w:rFonts w:ascii="Cambria" w:hAnsi="Cambria"/>
          <w:lang w:val="en-US"/>
        </w:rPr>
        <w:t xml:space="preserve"> </w:t>
      </w:r>
      <w:r w:rsidR="00FC1B4D">
        <w:rPr>
          <w:rFonts w:ascii="Cambria" w:hAnsi="Cambria"/>
          <w:lang w:val="en-US"/>
        </w:rPr>
        <w:t>harddisk</w:t>
      </w:r>
      <w:r w:rsidR="00FC1B4D" w:rsidRPr="00AC0C18">
        <w:rPr>
          <w:rFonts w:ascii="Cambria" w:hAnsi="Cambria"/>
          <w:lang w:val="en-US"/>
        </w:rPr>
        <w:t xml:space="preserve">. </w:t>
      </w:r>
      <w:r w:rsidR="00FC1B4D">
        <w:rPr>
          <w:rFonts w:ascii="Cambria" w:hAnsi="Cambria"/>
          <w:lang w:val="en-US"/>
        </w:rPr>
        <w:t>All of this can be called a cloud.</w:t>
      </w:r>
    </w:p>
    <w:p w:rsidR="00FC1B4D" w:rsidRDefault="00FC1B4D" w:rsidP="00DE7F7B">
      <w:pPr>
        <w:ind w:firstLine="567"/>
        <w:jc w:val="both"/>
        <w:rPr>
          <w:rFonts w:ascii="Cambria" w:hAnsi="Cambria"/>
          <w:lang w:val="en-US"/>
        </w:rPr>
      </w:pPr>
      <w:r>
        <w:rPr>
          <w:rFonts w:ascii="Cambria" w:hAnsi="Cambria"/>
          <w:lang w:val="en-US"/>
        </w:rPr>
        <w:t xml:space="preserve">Really, from what we've </w:t>
      </w:r>
      <w:r w:rsidR="00AC0C18">
        <w:rPr>
          <w:rFonts w:ascii="Cambria" w:hAnsi="Cambria"/>
          <w:lang w:val="en-US"/>
        </w:rPr>
        <w:t>stated</w:t>
      </w:r>
      <w:r>
        <w:rPr>
          <w:rFonts w:ascii="Cambria" w:hAnsi="Cambria"/>
          <w:lang w:val="en-US"/>
        </w:rPr>
        <w:t xml:space="preserve"> above it becomes clear that we need only 3 basic operations of the interaction with a cloud: upload, download, delete. The</w:t>
      </w:r>
      <w:r w:rsidRPr="00FC1B4D">
        <w:rPr>
          <w:rFonts w:ascii="Cambria" w:hAnsi="Cambria"/>
          <w:lang w:val="en-US"/>
        </w:rPr>
        <w:t xml:space="preserve"> </w:t>
      </w:r>
      <w:r>
        <w:rPr>
          <w:rFonts w:ascii="Cambria" w:hAnsi="Cambria"/>
          <w:lang w:val="en-US"/>
        </w:rPr>
        <w:t>role</w:t>
      </w:r>
      <w:r w:rsidRPr="00FC1B4D">
        <w:rPr>
          <w:rFonts w:ascii="Cambria" w:hAnsi="Cambria"/>
          <w:lang w:val="en-US"/>
        </w:rPr>
        <w:t xml:space="preserve"> </w:t>
      </w:r>
      <w:r>
        <w:rPr>
          <w:rFonts w:ascii="Cambria" w:hAnsi="Cambria"/>
          <w:lang w:val="en-US"/>
        </w:rPr>
        <w:t>of</w:t>
      </w:r>
      <w:r w:rsidRPr="00FC1B4D">
        <w:rPr>
          <w:rFonts w:ascii="Cambria" w:hAnsi="Cambria"/>
          <w:lang w:val="en-US"/>
        </w:rPr>
        <w:t xml:space="preserve"> </w:t>
      </w:r>
      <w:r w:rsidR="00BC2AEC" w:rsidRPr="00857785">
        <w:rPr>
          <w:rFonts w:ascii="Cambria" w:hAnsi="Cambria"/>
          <w:b/>
          <w:i/>
          <w:color w:val="7030A0"/>
          <w:lang w:val="en-US"/>
        </w:rPr>
        <w:t>Naamari</w:t>
      </w:r>
      <w:r w:rsidR="00BC2AEC" w:rsidRPr="00FC1B4D">
        <w:rPr>
          <w:rFonts w:ascii="Cambria" w:hAnsi="Cambria"/>
          <w:b/>
          <w:i/>
          <w:color w:val="7030A0"/>
          <w:lang w:val="en-US"/>
        </w:rPr>
        <w:t>-</w:t>
      </w:r>
      <w:r w:rsidR="00BC2AEC" w:rsidRPr="00857785">
        <w:rPr>
          <w:rFonts w:ascii="Cambria" w:hAnsi="Cambria"/>
          <w:b/>
          <w:i/>
          <w:color w:val="7030A0"/>
          <w:lang w:val="en-US"/>
        </w:rPr>
        <w:t>lautta</w:t>
      </w:r>
      <w:r w:rsidR="00BC2AEC" w:rsidRPr="00FC1B4D">
        <w:rPr>
          <w:rFonts w:ascii="Cambria" w:hAnsi="Cambria"/>
          <w:lang w:val="en-US"/>
        </w:rPr>
        <w:t xml:space="preserve"> </w:t>
      </w:r>
      <w:r>
        <w:rPr>
          <w:rFonts w:ascii="Cambria" w:hAnsi="Cambria"/>
          <w:lang w:val="en-US"/>
        </w:rPr>
        <w:t>boils</w:t>
      </w:r>
      <w:r w:rsidRPr="00FC1B4D">
        <w:rPr>
          <w:rFonts w:ascii="Cambria" w:hAnsi="Cambria"/>
          <w:lang w:val="en-US"/>
        </w:rPr>
        <w:t xml:space="preserve"> </w:t>
      </w:r>
      <w:r>
        <w:rPr>
          <w:rFonts w:ascii="Cambria" w:hAnsi="Cambria"/>
          <w:lang w:val="en-US"/>
        </w:rPr>
        <w:t>down</w:t>
      </w:r>
      <w:r w:rsidRPr="00FC1B4D">
        <w:rPr>
          <w:rFonts w:ascii="Cambria" w:hAnsi="Cambria"/>
          <w:lang w:val="en-US"/>
        </w:rPr>
        <w:t xml:space="preserve"> </w:t>
      </w:r>
      <w:r>
        <w:rPr>
          <w:rFonts w:ascii="Cambria" w:hAnsi="Cambria"/>
          <w:lang w:val="en-US"/>
        </w:rPr>
        <w:t>to</w:t>
      </w:r>
      <w:r w:rsidRPr="00FC1B4D">
        <w:rPr>
          <w:rFonts w:ascii="Cambria" w:hAnsi="Cambria"/>
          <w:lang w:val="en-US"/>
        </w:rPr>
        <w:t xml:space="preserve"> </w:t>
      </w:r>
      <w:r>
        <w:rPr>
          <w:rFonts w:ascii="Cambria" w:hAnsi="Cambria"/>
          <w:lang w:val="en-US"/>
        </w:rPr>
        <w:t>browsing</w:t>
      </w:r>
      <w:r w:rsidRPr="00FC1B4D">
        <w:rPr>
          <w:rFonts w:ascii="Cambria" w:hAnsi="Cambria"/>
          <w:lang w:val="en-US"/>
        </w:rPr>
        <w:t xml:space="preserve"> </w:t>
      </w:r>
      <w:r>
        <w:rPr>
          <w:rFonts w:ascii="Cambria" w:hAnsi="Cambria"/>
          <w:lang w:val="en-US"/>
        </w:rPr>
        <w:t>the</w:t>
      </w:r>
      <w:r w:rsidRPr="00FC1B4D">
        <w:rPr>
          <w:rFonts w:ascii="Cambria" w:hAnsi="Cambria"/>
          <w:lang w:val="en-US"/>
        </w:rPr>
        <w:t xml:space="preserve"> </w:t>
      </w:r>
      <w:r w:rsidR="00BC2AEC" w:rsidRPr="00BC2AEC">
        <w:rPr>
          <w:rFonts w:ascii="Cambria" w:hAnsi="Cambria"/>
          <w:b/>
          <w:lang w:val="en-US"/>
        </w:rPr>
        <w:t>HARBOUR</w:t>
      </w:r>
      <w:r w:rsidR="00BC2AEC" w:rsidRPr="00FC1B4D">
        <w:rPr>
          <w:rFonts w:ascii="Cambria" w:hAnsi="Cambria"/>
          <w:lang w:val="en-US"/>
        </w:rPr>
        <w:t xml:space="preserve">, </w:t>
      </w:r>
      <w:r>
        <w:rPr>
          <w:rFonts w:ascii="Cambria" w:hAnsi="Cambria"/>
          <w:lang w:val="en-US"/>
        </w:rPr>
        <w:t xml:space="preserve">reading the descriptors and executing the corresponding </w:t>
      </w:r>
      <w:r w:rsidR="00CF0E9B">
        <w:rPr>
          <w:rFonts w:ascii="Cambria" w:hAnsi="Cambria"/>
          <w:lang w:val="en-US"/>
        </w:rPr>
        <w:t>actions</w:t>
      </w:r>
      <w:r>
        <w:rPr>
          <w:rFonts w:ascii="Cambria" w:hAnsi="Cambria"/>
          <w:lang w:val="en-US"/>
        </w:rPr>
        <w:t xml:space="preserve"> </w:t>
      </w:r>
      <w:r w:rsidRPr="00FC1B4D">
        <w:rPr>
          <w:rFonts w:ascii="Cambria" w:hAnsi="Cambria"/>
          <w:i/>
          <w:lang w:val="en-US"/>
        </w:rPr>
        <w:t>by calling the full-fledged client of the cloud</w:t>
      </w:r>
      <w:r>
        <w:rPr>
          <w:rFonts w:ascii="Cambria" w:hAnsi="Cambria"/>
          <w:lang w:val="en-US"/>
        </w:rPr>
        <w:t xml:space="preserve">. If the </w:t>
      </w:r>
      <w:r w:rsidR="00CF0E9B">
        <w:rPr>
          <w:rFonts w:ascii="Cambria" w:hAnsi="Cambria"/>
          <w:lang w:val="en-US"/>
        </w:rPr>
        <w:t>action</w:t>
      </w:r>
      <w:r>
        <w:rPr>
          <w:rFonts w:ascii="Cambria" w:hAnsi="Cambria"/>
          <w:lang w:val="en-US"/>
        </w:rPr>
        <w:t xml:space="preserve"> was performed successfully, what's left to do is just correct the descriptor by copying the parameters of one version over another, or by cleaning them.</w:t>
      </w:r>
    </w:p>
    <w:p w:rsidR="00FC1B4D" w:rsidRDefault="00FC1B4D" w:rsidP="00DE7F7B">
      <w:pPr>
        <w:ind w:firstLine="567"/>
        <w:jc w:val="both"/>
        <w:rPr>
          <w:rFonts w:ascii="Cambria" w:hAnsi="Cambria"/>
          <w:lang w:val="en-US"/>
        </w:rPr>
      </w:pPr>
      <w:r>
        <w:rPr>
          <w:rFonts w:ascii="Cambria" w:hAnsi="Cambria"/>
          <w:lang w:val="en-US"/>
        </w:rPr>
        <w:t xml:space="preserve">All the second module </w:t>
      </w:r>
      <w:r w:rsidR="002E30E6">
        <w:rPr>
          <w:rFonts w:ascii="Cambria" w:hAnsi="Cambria"/>
          <w:lang w:val="en-US"/>
        </w:rPr>
        <w:t>needs</w:t>
      </w:r>
      <w:r>
        <w:rPr>
          <w:rFonts w:ascii="Cambria" w:hAnsi="Cambria"/>
          <w:lang w:val="en-US"/>
        </w:rPr>
        <w:t xml:space="preserve"> is a json with the client's syntax, the address of</w:t>
      </w:r>
      <w:r w:rsidR="0071593A" w:rsidRPr="00FC1B4D">
        <w:rPr>
          <w:rFonts w:ascii="Cambria" w:hAnsi="Cambria"/>
          <w:lang w:val="en-US"/>
        </w:rPr>
        <w:t xml:space="preserve"> </w:t>
      </w:r>
      <w:r w:rsidR="0071593A" w:rsidRPr="000139AE">
        <w:rPr>
          <w:rFonts w:ascii="Cambria" w:hAnsi="Cambria"/>
          <w:b/>
          <w:lang w:val="en-US"/>
        </w:rPr>
        <w:t>HARBOUR</w:t>
      </w:r>
      <w:r w:rsidR="00895E2B">
        <w:rPr>
          <w:rFonts w:ascii="Cambria" w:hAnsi="Cambria"/>
          <w:lang w:val="en-US"/>
        </w:rPr>
        <w:t xml:space="preserve">, </w:t>
      </w:r>
      <w:r>
        <w:rPr>
          <w:rFonts w:ascii="Cambria" w:hAnsi="Cambria"/>
          <w:lang w:val="en-US"/>
        </w:rPr>
        <w:t xml:space="preserve">and the behaviour in case of </w:t>
      </w:r>
      <w:r w:rsidR="00CF0E9B">
        <w:rPr>
          <w:rFonts w:ascii="Cambria" w:hAnsi="Cambria"/>
          <w:lang w:val="en-US"/>
        </w:rPr>
        <w:t>action</w:t>
      </w:r>
      <w:r>
        <w:rPr>
          <w:rFonts w:ascii="Cambria" w:hAnsi="Cambria"/>
          <w:lang w:val="en-US"/>
        </w:rPr>
        <w:t xml:space="preserve"> execution failure: repeat it again, skip and proceed to the next one, or halt </w:t>
      </w:r>
      <w:r w:rsidR="002E30E6">
        <w:rPr>
          <w:rFonts w:ascii="Cambria" w:hAnsi="Cambria"/>
          <w:lang w:val="en-US"/>
        </w:rPr>
        <w:t>at</w:t>
      </w:r>
      <w:r>
        <w:rPr>
          <w:rFonts w:ascii="Cambria" w:hAnsi="Cambria"/>
          <w:lang w:val="en-US"/>
        </w:rPr>
        <w:t xml:space="preserve"> the first failure. Well... and the client itself, of course.</w:t>
      </w:r>
    </w:p>
    <w:p w:rsidR="00FC1B4D" w:rsidRDefault="00FC1B4D" w:rsidP="00DE7F7B">
      <w:pPr>
        <w:ind w:firstLine="567"/>
        <w:jc w:val="both"/>
        <w:rPr>
          <w:rFonts w:ascii="Cambria" w:hAnsi="Cambria"/>
          <w:lang w:val="en-US"/>
        </w:rPr>
      </w:pPr>
    </w:p>
    <w:p w:rsidR="002E30E6" w:rsidRDefault="002E30E6" w:rsidP="00DE7F7B">
      <w:pPr>
        <w:ind w:firstLine="567"/>
        <w:jc w:val="both"/>
        <w:rPr>
          <w:rFonts w:ascii="Cambria" w:hAnsi="Cambria"/>
          <w:lang w:val="en-US"/>
        </w:rPr>
      </w:pPr>
      <w:r>
        <w:rPr>
          <w:rFonts w:ascii="Cambria" w:hAnsi="Cambria"/>
          <w:lang w:val="en-US"/>
        </w:rPr>
        <w:t xml:space="preserve">If you want to proceed to the </w:t>
      </w:r>
      <w:r w:rsidRPr="002E30E6">
        <w:rPr>
          <w:rFonts w:ascii="Cambria" w:hAnsi="Cambria"/>
          <w:b/>
          <w:i/>
          <w:color w:val="7030A0"/>
          <w:lang w:val="en-US"/>
        </w:rPr>
        <w:t>Naamari</w:t>
      </w:r>
      <w:r>
        <w:rPr>
          <w:rFonts w:ascii="Cambria" w:hAnsi="Cambria"/>
          <w:lang w:val="en-US"/>
        </w:rPr>
        <w:t xml:space="preserve"> command</w:t>
      </w:r>
      <w:r w:rsidR="00CF0E9B">
        <w:rPr>
          <w:rFonts w:ascii="Cambria" w:hAnsi="Cambria"/>
          <w:lang w:val="en-US"/>
        </w:rPr>
        <w:t>-</w:t>
      </w:r>
      <w:r>
        <w:rPr>
          <w:rFonts w:ascii="Cambria" w:hAnsi="Cambria"/>
          <w:lang w:val="en-US"/>
        </w:rPr>
        <w:t>line syntax immediately (and the built-in help is not enough), you can skip the next item. But if the gaps left by the words «encryption», «key» and «salt» are too big, — welcome again.</w:t>
      </w:r>
    </w:p>
    <w:p w:rsidR="00CB43A5" w:rsidRPr="00AC0C18" w:rsidRDefault="00CB43A5" w:rsidP="00CB43A5">
      <w:pPr>
        <w:jc w:val="both"/>
        <w:rPr>
          <w:rFonts w:ascii="Cambria" w:hAnsi="Cambria"/>
          <w:szCs w:val="24"/>
          <w:lang w:val="en-US"/>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CB43A5" w:rsidRPr="00381223" w:rsidTr="00672014">
        <w:trPr>
          <w:trHeight w:val="316"/>
          <w:jc w:val="center"/>
        </w:trPr>
        <w:tc>
          <w:tcPr>
            <w:tcW w:w="3369" w:type="dxa"/>
            <w:shd w:val="clear" w:color="auto" w:fill="0040C0"/>
            <w:vAlign w:val="center"/>
          </w:tcPr>
          <w:p w:rsidR="00CB43A5" w:rsidRPr="001E4651" w:rsidRDefault="00CB43A5" w:rsidP="0002648E">
            <w:pPr>
              <w:rPr>
                <w:rFonts w:ascii="Cambria" w:hAnsi="Cambria" w:cs="Calibri"/>
                <w:color w:val="F0F000"/>
              </w:rPr>
            </w:pPr>
            <w:r w:rsidRPr="009D5AFE">
              <w:rPr>
                <w:rFonts w:ascii="Cambria" w:hAnsi="Cambria" w:cs="Calibri"/>
                <w:color w:val="F0F000"/>
              </w:rPr>
              <w:t>© 201</w:t>
            </w:r>
            <w:r w:rsidR="00CB20A9" w:rsidRPr="001E4651">
              <w:rPr>
                <w:rFonts w:ascii="Cambria" w:hAnsi="Cambria" w:cs="Calibri"/>
                <w:color w:val="F0F000"/>
              </w:rPr>
              <w:t>5</w:t>
            </w:r>
            <w:r w:rsidR="00837B70">
              <w:rPr>
                <w:rFonts w:ascii="Cambria" w:hAnsi="Cambria" w:cs="Calibri"/>
                <w:color w:val="F0F000"/>
                <w:lang w:val="en-US"/>
              </w:rPr>
              <w:t>–201</w:t>
            </w:r>
            <w:r w:rsidR="0002648E">
              <w:rPr>
                <w:rFonts w:ascii="Cambria" w:hAnsi="Cambria" w:cs="Calibri"/>
                <w:color w:val="F0F000"/>
                <w:lang w:val="en-US"/>
              </w:rPr>
              <w:t>7</w:t>
            </w:r>
            <w:bookmarkStart w:id="0" w:name="_GoBack"/>
            <w:bookmarkEnd w:id="0"/>
            <w:r w:rsidRPr="009D5AFE">
              <w:rPr>
                <w:rFonts w:ascii="Cambria" w:hAnsi="Cambria" w:cs="Calibri"/>
                <w:color w:val="F0F000"/>
              </w:rPr>
              <w:t xml:space="preserve"> </w:t>
            </w:r>
            <w:r w:rsidRPr="00381223">
              <w:rPr>
                <w:rFonts w:ascii="Cambria" w:hAnsi="Cambria" w:cs="Calibri"/>
                <w:color w:val="F0F000"/>
                <w:lang w:val="en-US"/>
              </w:rPr>
              <w:t>Sunkware</w:t>
            </w:r>
          </w:p>
        </w:tc>
        <w:tc>
          <w:tcPr>
            <w:tcW w:w="992" w:type="dxa"/>
            <w:shd w:val="clear" w:color="auto" w:fill="0038A8"/>
            <w:vAlign w:val="center"/>
          </w:tcPr>
          <w:p w:rsidR="00CB43A5" w:rsidRPr="001E4651" w:rsidRDefault="00CB43A5" w:rsidP="00672014">
            <w:pPr>
              <w:rPr>
                <w:rFonts w:ascii="Cambria" w:hAnsi="Cambria" w:cs="Calibri"/>
                <w:color w:val="F0F000"/>
              </w:rPr>
            </w:pPr>
          </w:p>
        </w:tc>
        <w:tc>
          <w:tcPr>
            <w:tcW w:w="567" w:type="dxa"/>
            <w:shd w:val="clear" w:color="auto" w:fill="003090"/>
            <w:vAlign w:val="center"/>
          </w:tcPr>
          <w:p w:rsidR="00CB43A5" w:rsidRPr="001E4651" w:rsidRDefault="00CB43A5" w:rsidP="00672014">
            <w:pPr>
              <w:rPr>
                <w:rFonts w:ascii="Cambria" w:hAnsi="Cambria" w:cs="Calibri"/>
                <w:color w:val="F0F000"/>
              </w:rPr>
            </w:pPr>
          </w:p>
        </w:tc>
        <w:tc>
          <w:tcPr>
            <w:tcW w:w="283" w:type="dxa"/>
            <w:shd w:val="clear" w:color="auto" w:fill="002878"/>
            <w:vAlign w:val="center"/>
          </w:tcPr>
          <w:p w:rsidR="00CB43A5" w:rsidRPr="001E4651" w:rsidRDefault="00CB43A5" w:rsidP="00672014">
            <w:pPr>
              <w:rPr>
                <w:rFonts w:ascii="Cambria" w:hAnsi="Cambria" w:cs="Calibri"/>
                <w:color w:val="F0F000"/>
              </w:rPr>
            </w:pPr>
          </w:p>
        </w:tc>
        <w:tc>
          <w:tcPr>
            <w:tcW w:w="567" w:type="dxa"/>
            <w:shd w:val="clear" w:color="auto" w:fill="002060"/>
            <w:vAlign w:val="center"/>
          </w:tcPr>
          <w:p w:rsidR="00CB43A5" w:rsidRPr="001E4651" w:rsidRDefault="00CB43A5" w:rsidP="00672014">
            <w:pPr>
              <w:jc w:val="center"/>
              <w:rPr>
                <w:rFonts w:ascii="Cambria" w:hAnsi="Cambria" w:cs="Calibri"/>
                <w:color w:val="F0F000"/>
              </w:rPr>
            </w:pPr>
            <w:r>
              <w:rPr>
                <w:noProof/>
                <w:lang w:val="en-US"/>
              </w:rPr>
              <w:drawing>
                <wp:inline distT="0" distB="0" distL="0" distR="0" wp14:anchorId="17606969" wp14:editId="68B89A9D">
                  <wp:extent cx="194400" cy="19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CB43A5" w:rsidRPr="001E4651" w:rsidRDefault="00CB43A5" w:rsidP="00672014">
            <w:pPr>
              <w:jc w:val="right"/>
              <w:rPr>
                <w:rFonts w:ascii="Georgia" w:hAnsi="Georgia" w:cs="Calibri"/>
                <w:color w:val="F0F000"/>
              </w:rPr>
            </w:pPr>
          </w:p>
        </w:tc>
        <w:tc>
          <w:tcPr>
            <w:tcW w:w="567" w:type="dxa"/>
            <w:shd w:val="clear" w:color="auto" w:fill="003090"/>
            <w:vAlign w:val="center"/>
          </w:tcPr>
          <w:p w:rsidR="00CB43A5" w:rsidRPr="001E4651" w:rsidRDefault="00CB43A5" w:rsidP="00672014">
            <w:pPr>
              <w:jc w:val="right"/>
              <w:rPr>
                <w:rFonts w:ascii="Georgia" w:hAnsi="Georgia" w:cs="Calibri"/>
                <w:color w:val="F0F000"/>
              </w:rPr>
            </w:pPr>
          </w:p>
        </w:tc>
        <w:tc>
          <w:tcPr>
            <w:tcW w:w="992" w:type="dxa"/>
            <w:shd w:val="clear" w:color="auto" w:fill="0038A8"/>
            <w:vAlign w:val="center"/>
          </w:tcPr>
          <w:p w:rsidR="00CB43A5" w:rsidRPr="001E4651" w:rsidRDefault="00CB43A5" w:rsidP="00672014">
            <w:pPr>
              <w:jc w:val="right"/>
              <w:rPr>
                <w:rFonts w:ascii="Georgia" w:hAnsi="Georgia" w:cs="Calibri"/>
                <w:color w:val="F0F000"/>
              </w:rPr>
            </w:pPr>
          </w:p>
        </w:tc>
        <w:tc>
          <w:tcPr>
            <w:tcW w:w="3367" w:type="dxa"/>
            <w:shd w:val="clear" w:color="auto" w:fill="0040C0"/>
            <w:vAlign w:val="center"/>
          </w:tcPr>
          <w:p w:rsidR="00CB43A5" w:rsidRPr="001E4651" w:rsidRDefault="00CB43A5" w:rsidP="00672014">
            <w:pPr>
              <w:jc w:val="right"/>
              <w:rPr>
                <w:rFonts w:ascii="Georgia" w:hAnsi="Georgia" w:cs="Calibri"/>
                <w:color w:val="F0F000"/>
              </w:rPr>
            </w:pPr>
            <w:r>
              <w:rPr>
                <w:rFonts w:ascii="Georgia" w:hAnsi="Georgia" w:cs="Calibri"/>
                <w:color w:val="F0F000"/>
                <w:lang w:val="en-US"/>
              </w:rPr>
              <w:t>su</w:t>
            </w:r>
            <w:r w:rsidRPr="00381223">
              <w:rPr>
                <w:rFonts w:ascii="Georgia" w:hAnsi="Georgia" w:cs="Calibri"/>
                <w:color w:val="F0F000"/>
                <w:lang w:val="en-US"/>
              </w:rPr>
              <w:t>nkware</w:t>
            </w:r>
            <w:r w:rsidRPr="001E4651">
              <w:rPr>
                <w:rFonts w:ascii="Georgia" w:hAnsi="Georgia" w:cs="Calibri"/>
                <w:color w:val="F0F000"/>
              </w:rPr>
              <w:t>.</w:t>
            </w:r>
            <w:r w:rsidRPr="00381223">
              <w:rPr>
                <w:rFonts w:ascii="Georgia" w:hAnsi="Georgia" w:cs="Calibri"/>
                <w:color w:val="F0F000"/>
                <w:lang w:val="en-US"/>
              </w:rPr>
              <w:t>org</w:t>
            </w:r>
          </w:p>
        </w:tc>
      </w:tr>
    </w:tbl>
    <w:p w:rsidR="00CB43A5" w:rsidRPr="001E4651" w:rsidRDefault="00CB43A5" w:rsidP="00CB43A5">
      <w:pPr>
        <w:jc w:val="both"/>
        <w:rPr>
          <w:rFonts w:ascii="Cambria" w:hAnsi="Cambria"/>
          <w:szCs w:val="24"/>
        </w:rPr>
      </w:pPr>
    </w:p>
    <w:sectPr w:rsidR="00CB43A5" w:rsidRPr="001E4651"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Lucida Console">
    <w:panose1 w:val="020B0609040504020204"/>
    <w:charset w:val="CC"/>
    <w:family w:val="modern"/>
    <w:pitch w:val="fixed"/>
    <w:sig w:usb0="8000028F" w:usb1="00001800" w:usb2="00000000" w:usb3="00000000" w:csb0="0000001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5161"/>
    <w:rsid w:val="00005D9C"/>
    <w:rsid w:val="000139AE"/>
    <w:rsid w:val="000173DC"/>
    <w:rsid w:val="00020E26"/>
    <w:rsid w:val="0002648E"/>
    <w:rsid w:val="00033277"/>
    <w:rsid w:val="00036A9E"/>
    <w:rsid w:val="00037191"/>
    <w:rsid w:val="00041AEB"/>
    <w:rsid w:val="00041EA3"/>
    <w:rsid w:val="000454A7"/>
    <w:rsid w:val="00050FB3"/>
    <w:rsid w:val="00084D47"/>
    <w:rsid w:val="00084E1F"/>
    <w:rsid w:val="0008605E"/>
    <w:rsid w:val="000A31E6"/>
    <w:rsid w:val="000A4373"/>
    <w:rsid w:val="000A5ACA"/>
    <w:rsid w:val="000A5ECC"/>
    <w:rsid w:val="000A7391"/>
    <w:rsid w:val="000A7DBE"/>
    <w:rsid w:val="000C1C08"/>
    <w:rsid w:val="000C2FFA"/>
    <w:rsid w:val="000C71A6"/>
    <w:rsid w:val="000D0667"/>
    <w:rsid w:val="000E13A3"/>
    <w:rsid w:val="000E2FCE"/>
    <w:rsid w:val="000F0671"/>
    <w:rsid w:val="000F1C92"/>
    <w:rsid w:val="000F3932"/>
    <w:rsid w:val="00106292"/>
    <w:rsid w:val="001145E9"/>
    <w:rsid w:val="001174D1"/>
    <w:rsid w:val="001500E4"/>
    <w:rsid w:val="00153E8C"/>
    <w:rsid w:val="001544DB"/>
    <w:rsid w:val="00163E74"/>
    <w:rsid w:val="001671A5"/>
    <w:rsid w:val="00181B80"/>
    <w:rsid w:val="00184E0C"/>
    <w:rsid w:val="0018771B"/>
    <w:rsid w:val="00193610"/>
    <w:rsid w:val="001972FE"/>
    <w:rsid w:val="001A2867"/>
    <w:rsid w:val="001B139A"/>
    <w:rsid w:val="001D065C"/>
    <w:rsid w:val="001D2129"/>
    <w:rsid w:val="001E4651"/>
    <w:rsid w:val="001E680D"/>
    <w:rsid w:val="001F0573"/>
    <w:rsid w:val="00212667"/>
    <w:rsid w:val="002161DA"/>
    <w:rsid w:val="00222F4F"/>
    <w:rsid w:val="00225F29"/>
    <w:rsid w:val="0023555A"/>
    <w:rsid w:val="002366C2"/>
    <w:rsid w:val="00256085"/>
    <w:rsid w:val="00266E4F"/>
    <w:rsid w:val="00270BE8"/>
    <w:rsid w:val="00281CF3"/>
    <w:rsid w:val="002931DE"/>
    <w:rsid w:val="002955F8"/>
    <w:rsid w:val="002A7D18"/>
    <w:rsid w:val="002B4A53"/>
    <w:rsid w:val="002E30E6"/>
    <w:rsid w:val="002E7CA1"/>
    <w:rsid w:val="002F25A1"/>
    <w:rsid w:val="00303991"/>
    <w:rsid w:val="00307939"/>
    <w:rsid w:val="003358F7"/>
    <w:rsid w:val="003402BC"/>
    <w:rsid w:val="003477CE"/>
    <w:rsid w:val="0036249F"/>
    <w:rsid w:val="00372C84"/>
    <w:rsid w:val="00382F26"/>
    <w:rsid w:val="0039226D"/>
    <w:rsid w:val="003A4B08"/>
    <w:rsid w:val="003A6E54"/>
    <w:rsid w:val="003B0A14"/>
    <w:rsid w:val="003C5C72"/>
    <w:rsid w:val="003D2DEE"/>
    <w:rsid w:val="003F5801"/>
    <w:rsid w:val="00403E5B"/>
    <w:rsid w:val="00413E22"/>
    <w:rsid w:val="0042114D"/>
    <w:rsid w:val="00426D24"/>
    <w:rsid w:val="00431755"/>
    <w:rsid w:val="004371A7"/>
    <w:rsid w:val="00462032"/>
    <w:rsid w:val="00463882"/>
    <w:rsid w:val="0047272A"/>
    <w:rsid w:val="004728EE"/>
    <w:rsid w:val="00482E0A"/>
    <w:rsid w:val="00487472"/>
    <w:rsid w:val="004937EB"/>
    <w:rsid w:val="004A07D7"/>
    <w:rsid w:val="004C3895"/>
    <w:rsid w:val="004F1081"/>
    <w:rsid w:val="004F1479"/>
    <w:rsid w:val="00505764"/>
    <w:rsid w:val="00513840"/>
    <w:rsid w:val="00515D46"/>
    <w:rsid w:val="005269C1"/>
    <w:rsid w:val="00544DB7"/>
    <w:rsid w:val="00546953"/>
    <w:rsid w:val="005546F4"/>
    <w:rsid w:val="00571649"/>
    <w:rsid w:val="0057209F"/>
    <w:rsid w:val="005741C8"/>
    <w:rsid w:val="00594285"/>
    <w:rsid w:val="00595C92"/>
    <w:rsid w:val="005A13A7"/>
    <w:rsid w:val="005A318F"/>
    <w:rsid w:val="005A6711"/>
    <w:rsid w:val="005B50B4"/>
    <w:rsid w:val="005B5A9D"/>
    <w:rsid w:val="005E23A3"/>
    <w:rsid w:val="005E23E2"/>
    <w:rsid w:val="005F27D1"/>
    <w:rsid w:val="00627AED"/>
    <w:rsid w:val="0064565C"/>
    <w:rsid w:val="0064614D"/>
    <w:rsid w:val="006535F4"/>
    <w:rsid w:val="006549C3"/>
    <w:rsid w:val="00655BC0"/>
    <w:rsid w:val="006565D9"/>
    <w:rsid w:val="006568B3"/>
    <w:rsid w:val="00672414"/>
    <w:rsid w:val="00676B52"/>
    <w:rsid w:val="00685DD0"/>
    <w:rsid w:val="006867E5"/>
    <w:rsid w:val="0069309B"/>
    <w:rsid w:val="006C216D"/>
    <w:rsid w:val="006D33EE"/>
    <w:rsid w:val="006E3BBD"/>
    <w:rsid w:val="006F5E9F"/>
    <w:rsid w:val="0070698A"/>
    <w:rsid w:val="007129D6"/>
    <w:rsid w:val="00714385"/>
    <w:rsid w:val="0071593A"/>
    <w:rsid w:val="00727973"/>
    <w:rsid w:val="007306A4"/>
    <w:rsid w:val="00756FF0"/>
    <w:rsid w:val="007731D6"/>
    <w:rsid w:val="007742B6"/>
    <w:rsid w:val="00786B71"/>
    <w:rsid w:val="007906A8"/>
    <w:rsid w:val="007A5AA6"/>
    <w:rsid w:val="007B6B5E"/>
    <w:rsid w:val="007C7AF3"/>
    <w:rsid w:val="007D193B"/>
    <w:rsid w:val="007D494B"/>
    <w:rsid w:val="0080197C"/>
    <w:rsid w:val="00801A16"/>
    <w:rsid w:val="00806926"/>
    <w:rsid w:val="0081212B"/>
    <w:rsid w:val="00815197"/>
    <w:rsid w:val="0081743B"/>
    <w:rsid w:val="008325E3"/>
    <w:rsid w:val="0083567E"/>
    <w:rsid w:val="00837B70"/>
    <w:rsid w:val="008506B7"/>
    <w:rsid w:val="0085079B"/>
    <w:rsid w:val="00854F4C"/>
    <w:rsid w:val="00857785"/>
    <w:rsid w:val="008869C4"/>
    <w:rsid w:val="0088708D"/>
    <w:rsid w:val="00895E2B"/>
    <w:rsid w:val="008A598D"/>
    <w:rsid w:val="008A604D"/>
    <w:rsid w:val="008A70E9"/>
    <w:rsid w:val="008B6F1B"/>
    <w:rsid w:val="008C2B10"/>
    <w:rsid w:val="008D2493"/>
    <w:rsid w:val="0091736A"/>
    <w:rsid w:val="009302AB"/>
    <w:rsid w:val="0094254D"/>
    <w:rsid w:val="009705F5"/>
    <w:rsid w:val="00972377"/>
    <w:rsid w:val="00977B77"/>
    <w:rsid w:val="009903D4"/>
    <w:rsid w:val="009B104B"/>
    <w:rsid w:val="009D5AFE"/>
    <w:rsid w:val="009E3029"/>
    <w:rsid w:val="009E5255"/>
    <w:rsid w:val="009F0CA3"/>
    <w:rsid w:val="009F45CC"/>
    <w:rsid w:val="009F4CEA"/>
    <w:rsid w:val="00A02065"/>
    <w:rsid w:val="00A32ED0"/>
    <w:rsid w:val="00A34102"/>
    <w:rsid w:val="00A34CCA"/>
    <w:rsid w:val="00A40562"/>
    <w:rsid w:val="00A41971"/>
    <w:rsid w:val="00A51B84"/>
    <w:rsid w:val="00A528FD"/>
    <w:rsid w:val="00A56EF7"/>
    <w:rsid w:val="00A6093B"/>
    <w:rsid w:val="00A60B3E"/>
    <w:rsid w:val="00A635B9"/>
    <w:rsid w:val="00A831C9"/>
    <w:rsid w:val="00A8670B"/>
    <w:rsid w:val="00A9085D"/>
    <w:rsid w:val="00AA1523"/>
    <w:rsid w:val="00AB409C"/>
    <w:rsid w:val="00AC0C18"/>
    <w:rsid w:val="00AC128B"/>
    <w:rsid w:val="00AC377F"/>
    <w:rsid w:val="00AD52C9"/>
    <w:rsid w:val="00AE2389"/>
    <w:rsid w:val="00AF460D"/>
    <w:rsid w:val="00B01843"/>
    <w:rsid w:val="00B05362"/>
    <w:rsid w:val="00B07D21"/>
    <w:rsid w:val="00B15E6B"/>
    <w:rsid w:val="00B42006"/>
    <w:rsid w:val="00B43F23"/>
    <w:rsid w:val="00B45EFE"/>
    <w:rsid w:val="00B462B9"/>
    <w:rsid w:val="00B53E35"/>
    <w:rsid w:val="00B8589D"/>
    <w:rsid w:val="00B938F1"/>
    <w:rsid w:val="00BA5A31"/>
    <w:rsid w:val="00BB3835"/>
    <w:rsid w:val="00BC2AEC"/>
    <w:rsid w:val="00BC35FB"/>
    <w:rsid w:val="00BD100D"/>
    <w:rsid w:val="00BE2044"/>
    <w:rsid w:val="00BE49DE"/>
    <w:rsid w:val="00BE4D7F"/>
    <w:rsid w:val="00BF0E03"/>
    <w:rsid w:val="00C05741"/>
    <w:rsid w:val="00C07937"/>
    <w:rsid w:val="00C11E68"/>
    <w:rsid w:val="00C152EF"/>
    <w:rsid w:val="00C25B98"/>
    <w:rsid w:val="00C26EE8"/>
    <w:rsid w:val="00C33C51"/>
    <w:rsid w:val="00C578D6"/>
    <w:rsid w:val="00C63995"/>
    <w:rsid w:val="00C826B8"/>
    <w:rsid w:val="00C9634B"/>
    <w:rsid w:val="00CA0E83"/>
    <w:rsid w:val="00CA4AE1"/>
    <w:rsid w:val="00CA6E3C"/>
    <w:rsid w:val="00CB0062"/>
    <w:rsid w:val="00CB20A9"/>
    <w:rsid w:val="00CB3518"/>
    <w:rsid w:val="00CB43A5"/>
    <w:rsid w:val="00CB7B0E"/>
    <w:rsid w:val="00CC1E20"/>
    <w:rsid w:val="00CC3CE9"/>
    <w:rsid w:val="00CD485F"/>
    <w:rsid w:val="00CD6B45"/>
    <w:rsid w:val="00CF0E9B"/>
    <w:rsid w:val="00CF5A1C"/>
    <w:rsid w:val="00D15349"/>
    <w:rsid w:val="00D16B4F"/>
    <w:rsid w:val="00D24995"/>
    <w:rsid w:val="00D338DE"/>
    <w:rsid w:val="00D36FB6"/>
    <w:rsid w:val="00D429B1"/>
    <w:rsid w:val="00D57345"/>
    <w:rsid w:val="00D70186"/>
    <w:rsid w:val="00D84D6C"/>
    <w:rsid w:val="00D9250E"/>
    <w:rsid w:val="00D926CD"/>
    <w:rsid w:val="00D93350"/>
    <w:rsid w:val="00D935DA"/>
    <w:rsid w:val="00DA355F"/>
    <w:rsid w:val="00DA36D0"/>
    <w:rsid w:val="00DA58DD"/>
    <w:rsid w:val="00DC1085"/>
    <w:rsid w:val="00DD52F3"/>
    <w:rsid w:val="00DE7F7B"/>
    <w:rsid w:val="00E04C3B"/>
    <w:rsid w:val="00E0630A"/>
    <w:rsid w:val="00E1331B"/>
    <w:rsid w:val="00E26B4B"/>
    <w:rsid w:val="00E27139"/>
    <w:rsid w:val="00E35321"/>
    <w:rsid w:val="00E376A9"/>
    <w:rsid w:val="00E42A18"/>
    <w:rsid w:val="00E431D2"/>
    <w:rsid w:val="00E64FE7"/>
    <w:rsid w:val="00E67A4D"/>
    <w:rsid w:val="00E751F7"/>
    <w:rsid w:val="00EA2AC2"/>
    <w:rsid w:val="00EA3974"/>
    <w:rsid w:val="00EA4D53"/>
    <w:rsid w:val="00EC693F"/>
    <w:rsid w:val="00EC7A44"/>
    <w:rsid w:val="00EE1591"/>
    <w:rsid w:val="00EE2E31"/>
    <w:rsid w:val="00F06B2A"/>
    <w:rsid w:val="00F1115B"/>
    <w:rsid w:val="00F12ED3"/>
    <w:rsid w:val="00F16623"/>
    <w:rsid w:val="00F41ED5"/>
    <w:rsid w:val="00F53C60"/>
    <w:rsid w:val="00F64FB6"/>
    <w:rsid w:val="00F8389C"/>
    <w:rsid w:val="00F91692"/>
    <w:rsid w:val="00FA2748"/>
    <w:rsid w:val="00FA4979"/>
    <w:rsid w:val="00FC1B4D"/>
    <w:rsid w:val="00FC61C0"/>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CB43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CB43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openxmlformats.org/officeDocument/2006/relationships/diagramColors" Target="diagrams/colors2.xml"/><Relationship Id="rId18" Type="http://schemas.openxmlformats.org/officeDocument/2006/relationships/diagramColors" Target="diagrams/colors3.xml"/><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diagramQuickStyle" Target="diagrams/quickStyle1.xml"/><Relationship Id="rId12" Type="http://schemas.openxmlformats.org/officeDocument/2006/relationships/diagramQuickStyle" Target="diagrams/quickStyle2.xml"/><Relationship Id="rId17" Type="http://schemas.openxmlformats.org/officeDocument/2006/relationships/diagramQuickStyle" Target="diagrams/quickStyle3.xml"/><Relationship Id="rId2" Type="http://schemas.microsoft.com/office/2007/relationships/stylesWithEffects" Target="stylesWithEffects.xml"/><Relationship Id="rId16" Type="http://schemas.openxmlformats.org/officeDocument/2006/relationships/diagramLayout" Target="diagrams/layout3.xml"/><Relationship Id="rId20" Type="http://schemas.openxmlformats.org/officeDocument/2006/relationships/image" Target="media/image6.png"/><Relationship Id="rId1" Type="http://schemas.openxmlformats.org/officeDocument/2006/relationships/styles" Target="styles.xml"/><Relationship Id="rId6" Type="http://schemas.openxmlformats.org/officeDocument/2006/relationships/diagramLayout" Target="diagrams/layout1.xml"/><Relationship Id="rId11" Type="http://schemas.openxmlformats.org/officeDocument/2006/relationships/diagramLayout" Target="diagrams/layout2.xml"/><Relationship Id="rId5" Type="http://schemas.openxmlformats.org/officeDocument/2006/relationships/diagramData" Target="diagrams/data1.xml"/><Relationship Id="rId15" Type="http://schemas.openxmlformats.org/officeDocument/2006/relationships/diagramData" Target="diagrams/data3.xml"/><Relationship Id="rId23" Type="http://schemas.openxmlformats.org/officeDocument/2006/relationships/theme" Target="theme/theme1.xml"/><Relationship Id="rId10" Type="http://schemas.openxmlformats.org/officeDocument/2006/relationships/diagramData" Target="diagrams/data2.xml"/><Relationship Id="rId19" Type="http://schemas.microsoft.com/office/2007/relationships/diagramDrawing" Target="diagrams/drawing3.xml"/><Relationship Id="rId4" Type="http://schemas.openxmlformats.org/officeDocument/2006/relationships/webSettings" Target="webSettings.xml"/><Relationship Id="rId9" Type="http://schemas.microsoft.com/office/2007/relationships/diagramDrawing" Target="diagrams/drawing1.xml"/><Relationship Id="rId14" Type="http://schemas.microsoft.com/office/2007/relationships/diagramDrawing" Target="diagrams/drawing2.xml"/><Relationship Id="rId22" Type="http://schemas.openxmlformats.org/officeDocument/2006/relationships/fontTable" Target="fontTable.xml"/></Relationships>
</file>

<file path=word/diagrams/_rels/data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diagrams/_rels/data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diagrams/_rels/data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1.png"/></Relationships>
</file>

<file path=word/diagrams/_rels/drawing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diagrams/_rels/drawing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diagrams/_rels/drawing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7950F33-6FD9-4EB5-98F6-2CE4CDCF4F37}" type="doc">
      <dgm:prSet loTypeId="urn:microsoft.com/office/officeart/2009/layout/CirclePictureHierarchy" loCatId="hierarchy" qsTypeId="urn:microsoft.com/office/officeart/2005/8/quickstyle/simple1" qsCatId="simple" csTypeId="urn:microsoft.com/office/officeart/2005/8/colors/accent1_2" csCatId="accent1" phldr="1"/>
      <dgm:spPr/>
      <dgm:t>
        <a:bodyPr/>
        <a:lstStyle/>
        <a:p>
          <a:endParaRPr lang="en-US"/>
        </a:p>
      </dgm:t>
    </dgm:pt>
    <dgm:pt modelId="{93283A28-0B3C-4A1F-8FD5-F574B13A60D3}">
      <dgm:prSet phldrT="[Текст]"/>
      <dgm:spPr/>
      <dgm:t>
        <a:bodyPr/>
        <a:lstStyle/>
        <a:p>
          <a:r>
            <a:rPr lang="ru-RU" b="1">
              <a:latin typeface="Cambria" pitchFamily="18" charset="0"/>
            </a:rPr>
            <a:t>( </a:t>
          </a:r>
          <a:r>
            <a:rPr lang="en-US" b="1">
              <a:latin typeface="Cambria" pitchFamily="18" charset="0"/>
            </a:rPr>
            <a:t>HALLWAY</a:t>
          </a:r>
          <a:r>
            <a:rPr lang="ru-RU" b="1">
              <a:latin typeface="Cambria" pitchFamily="18" charset="0"/>
            </a:rPr>
            <a:t> )</a:t>
          </a:r>
          <a:endParaRPr lang="en-US" b="1">
            <a:latin typeface="Cambria" pitchFamily="18" charset="0"/>
          </a:endParaRPr>
        </a:p>
      </dgm:t>
    </dgm:pt>
    <dgm:pt modelId="{69C23F75-6868-4697-A82C-42E3764A35BF}" type="parTrans" cxnId="{DECD0DE5-75CB-4009-B45F-639C884B8F2E}">
      <dgm:prSet/>
      <dgm:spPr/>
      <dgm:t>
        <a:bodyPr/>
        <a:lstStyle/>
        <a:p>
          <a:endParaRPr lang="en-US"/>
        </a:p>
      </dgm:t>
    </dgm:pt>
    <dgm:pt modelId="{26AEC6B1-4045-4632-9733-C953C3A48683}" type="sibTrans" cxnId="{DECD0DE5-75CB-4009-B45F-639C884B8F2E}">
      <dgm:prSet/>
      <dgm:spPr/>
      <dgm:t>
        <a:bodyPr/>
        <a:lstStyle/>
        <a:p>
          <a:endParaRPr lang="en-US"/>
        </a:p>
      </dgm:t>
    </dgm:pt>
    <dgm:pt modelId="{C2A02F17-F7F1-469F-8A2A-6BCB1E2F93CF}">
      <dgm:prSet phldrT="[Текст]"/>
      <dgm:spPr/>
      <dgm:t>
        <a:bodyPr/>
        <a:lstStyle/>
        <a:p>
          <a:r>
            <a:rPr lang="en-US" b="1">
              <a:latin typeface="Cambria" pitchFamily="18" charset="0"/>
            </a:rPr>
            <a:t>Photos by Nick</a:t>
          </a:r>
        </a:p>
      </dgm:t>
    </dgm:pt>
    <dgm:pt modelId="{00831802-C3D9-4993-9A61-B5756FD9F1C1}" type="parTrans" cxnId="{36FA0D21-FF3F-42CC-A9A2-F40FDDFC2560}">
      <dgm:prSet/>
      <dgm:spPr/>
      <dgm:t>
        <a:bodyPr/>
        <a:lstStyle/>
        <a:p>
          <a:endParaRPr lang="en-US"/>
        </a:p>
      </dgm:t>
    </dgm:pt>
    <dgm:pt modelId="{F77B6F35-CB0D-47A5-8742-2133B834725E}" type="sibTrans" cxnId="{36FA0D21-FF3F-42CC-A9A2-F40FDDFC2560}">
      <dgm:prSet/>
      <dgm:spPr/>
      <dgm:t>
        <a:bodyPr/>
        <a:lstStyle/>
        <a:p>
          <a:endParaRPr lang="en-US"/>
        </a:p>
      </dgm:t>
    </dgm:pt>
    <dgm:pt modelId="{6E3CC67C-6BBC-4E78-8C03-FF7851C11EF6}">
      <dgm:prSet phldrT="[Текст]"/>
      <dgm:spPr/>
      <dgm:t>
        <a:bodyPr/>
        <a:lstStyle/>
        <a:p>
          <a:r>
            <a:rPr lang="en-US">
              <a:latin typeface="Cambria" pitchFamily="18" charset="0"/>
            </a:rPr>
            <a:t>photo01.jpg, 7 Mb</a:t>
          </a:r>
        </a:p>
      </dgm:t>
    </dgm:pt>
    <dgm:pt modelId="{9CE954D1-2990-40F6-A31C-39C3A9A6C2C3}" type="parTrans" cxnId="{28B9BC00-1147-4BAE-A261-539824C2DEE8}">
      <dgm:prSet/>
      <dgm:spPr/>
      <dgm:t>
        <a:bodyPr/>
        <a:lstStyle/>
        <a:p>
          <a:endParaRPr lang="en-US"/>
        </a:p>
      </dgm:t>
    </dgm:pt>
    <dgm:pt modelId="{4483AEA0-E39F-43CA-88FC-66D30D2E0656}" type="sibTrans" cxnId="{28B9BC00-1147-4BAE-A261-539824C2DEE8}">
      <dgm:prSet/>
      <dgm:spPr/>
      <dgm:t>
        <a:bodyPr/>
        <a:lstStyle/>
        <a:p>
          <a:endParaRPr lang="en-US"/>
        </a:p>
      </dgm:t>
    </dgm:pt>
    <dgm:pt modelId="{B60AAE81-86D9-49D1-987D-8E247C0035AF}">
      <dgm:prSet phldrT="[Текст]"/>
      <dgm:spPr/>
      <dgm:t>
        <a:bodyPr/>
        <a:lstStyle/>
        <a:p>
          <a:r>
            <a:rPr lang="en-US">
              <a:latin typeface="Cambria" pitchFamily="18" charset="0"/>
            </a:rPr>
            <a:t>Northern factory.jpg, 11 Mb</a:t>
          </a:r>
        </a:p>
      </dgm:t>
    </dgm:pt>
    <dgm:pt modelId="{BF37CEB2-EFB0-4C6A-AAE1-A8180261A18D}" type="parTrans" cxnId="{72432321-954A-445C-AB47-5705D1454602}">
      <dgm:prSet/>
      <dgm:spPr/>
      <dgm:t>
        <a:bodyPr/>
        <a:lstStyle/>
        <a:p>
          <a:endParaRPr lang="en-US"/>
        </a:p>
      </dgm:t>
    </dgm:pt>
    <dgm:pt modelId="{4FAF12D1-3125-45AF-A8AB-192F06CBBAED}" type="sibTrans" cxnId="{72432321-954A-445C-AB47-5705D1454602}">
      <dgm:prSet/>
      <dgm:spPr/>
      <dgm:t>
        <a:bodyPr/>
        <a:lstStyle/>
        <a:p>
          <a:endParaRPr lang="en-US"/>
        </a:p>
      </dgm:t>
    </dgm:pt>
    <dgm:pt modelId="{84E84D77-BE19-4D12-9976-A4908B3EA935}">
      <dgm:prSet phldrT="[Текст]"/>
      <dgm:spPr/>
      <dgm:t>
        <a:bodyPr/>
        <a:lstStyle/>
        <a:p>
          <a:r>
            <a:rPr lang="en-US" b="1">
              <a:latin typeface="Cambria" pitchFamily="18" charset="0"/>
            </a:rPr>
            <a:t>Letters from Fred</a:t>
          </a:r>
        </a:p>
      </dgm:t>
    </dgm:pt>
    <dgm:pt modelId="{78B60917-5614-45CF-BE71-BA040FFA0928}" type="parTrans" cxnId="{290B3988-672A-4AC0-B269-4E504FB1AF41}">
      <dgm:prSet/>
      <dgm:spPr/>
      <dgm:t>
        <a:bodyPr/>
        <a:lstStyle/>
        <a:p>
          <a:endParaRPr lang="en-US"/>
        </a:p>
      </dgm:t>
    </dgm:pt>
    <dgm:pt modelId="{3A5DAE11-F44D-4AAF-9F49-704DDCA80FCF}" type="sibTrans" cxnId="{290B3988-672A-4AC0-B269-4E504FB1AF41}">
      <dgm:prSet/>
      <dgm:spPr/>
      <dgm:t>
        <a:bodyPr/>
        <a:lstStyle/>
        <a:p>
          <a:endParaRPr lang="en-US"/>
        </a:p>
      </dgm:t>
    </dgm:pt>
    <dgm:pt modelId="{797FCB2B-8FE4-46CF-8174-5CB9C8516365}">
      <dgm:prSet phldrT="[Текст]"/>
      <dgm:spPr/>
      <dgm:t>
        <a:bodyPr/>
        <a:lstStyle/>
        <a:p>
          <a:r>
            <a:rPr lang="en-US">
              <a:latin typeface="Cambria" pitchFamily="18" charset="0"/>
            </a:rPr>
            <a:t>Where to put souvenirs.txt, 50 Kb</a:t>
          </a:r>
        </a:p>
      </dgm:t>
    </dgm:pt>
    <dgm:pt modelId="{3FFF7058-5C45-4ABC-A54D-3967AC490FB7}" type="parTrans" cxnId="{6D1DA4FF-8800-4085-9645-F61BE4DA23EA}">
      <dgm:prSet/>
      <dgm:spPr/>
      <dgm:t>
        <a:bodyPr/>
        <a:lstStyle/>
        <a:p>
          <a:endParaRPr lang="en-US"/>
        </a:p>
      </dgm:t>
    </dgm:pt>
    <dgm:pt modelId="{E07DBA50-D23B-4F5A-BB8B-883DDF85E1D2}" type="sibTrans" cxnId="{6D1DA4FF-8800-4085-9645-F61BE4DA23EA}">
      <dgm:prSet/>
      <dgm:spPr/>
      <dgm:t>
        <a:bodyPr/>
        <a:lstStyle/>
        <a:p>
          <a:endParaRPr lang="en-US"/>
        </a:p>
      </dgm:t>
    </dgm:pt>
    <dgm:pt modelId="{02E0F0CF-B83C-42EE-A673-AED2D7858EEE}" type="pres">
      <dgm:prSet presAssocID="{67950F33-6FD9-4EB5-98F6-2CE4CDCF4F37}" presName="hierChild1" presStyleCnt="0">
        <dgm:presLayoutVars>
          <dgm:chPref val="1"/>
          <dgm:dir/>
          <dgm:animOne val="branch"/>
          <dgm:animLvl val="lvl"/>
          <dgm:resizeHandles/>
        </dgm:presLayoutVars>
      </dgm:prSet>
      <dgm:spPr/>
      <dgm:t>
        <a:bodyPr/>
        <a:lstStyle/>
        <a:p>
          <a:endParaRPr lang="en-US"/>
        </a:p>
      </dgm:t>
    </dgm:pt>
    <dgm:pt modelId="{E031CFD0-F33A-479E-81A7-7695DAA19F8E}" type="pres">
      <dgm:prSet presAssocID="{93283A28-0B3C-4A1F-8FD5-F574B13A60D3}" presName="hierRoot1" presStyleCnt="0"/>
      <dgm:spPr/>
    </dgm:pt>
    <dgm:pt modelId="{D07561C2-1B7A-4AB9-A5CE-6F20D1FA5D49}" type="pres">
      <dgm:prSet presAssocID="{93283A28-0B3C-4A1F-8FD5-F574B13A60D3}" presName="composite" presStyleCnt="0"/>
      <dgm:spPr/>
    </dgm:pt>
    <dgm:pt modelId="{4889B3A9-CDA7-444B-B40A-0CFD342CF333}" type="pres">
      <dgm:prSet presAssocID="{93283A28-0B3C-4A1F-8FD5-F574B13A60D3}" presName="image" presStyleLbl="node0" presStyleIdx="0" presStyleCnt="1"/>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pt>
    <dgm:pt modelId="{F2578527-AC74-4F9E-AC1D-304F2EF5B9C5}" type="pres">
      <dgm:prSet presAssocID="{93283A28-0B3C-4A1F-8FD5-F574B13A60D3}" presName="text" presStyleLbl="revTx" presStyleIdx="0" presStyleCnt="6" custScaleX="135292">
        <dgm:presLayoutVars>
          <dgm:chPref val="3"/>
        </dgm:presLayoutVars>
      </dgm:prSet>
      <dgm:spPr/>
      <dgm:t>
        <a:bodyPr/>
        <a:lstStyle/>
        <a:p>
          <a:endParaRPr lang="en-US"/>
        </a:p>
      </dgm:t>
    </dgm:pt>
    <dgm:pt modelId="{6C0E9C1B-4436-43DE-B824-CCC5F48E4479}" type="pres">
      <dgm:prSet presAssocID="{93283A28-0B3C-4A1F-8FD5-F574B13A60D3}" presName="hierChild2" presStyleCnt="0"/>
      <dgm:spPr/>
    </dgm:pt>
    <dgm:pt modelId="{DCDF6793-1560-407F-86E5-E9D6F07EC169}" type="pres">
      <dgm:prSet presAssocID="{00831802-C3D9-4993-9A61-B5756FD9F1C1}" presName="Name10" presStyleLbl="parChTrans1D2" presStyleIdx="0" presStyleCnt="2"/>
      <dgm:spPr/>
      <dgm:t>
        <a:bodyPr/>
        <a:lstStyle/>
        <a:p>
          <a:endParaRPr lang="en-US"/>
        </a:p>
      </dgm:t>
    </dgm:pt>
    <dgm:pt modelId="{078031F6-1218-4C98-8F98-4372955675C7}" type="pres">
      <dgm:prSet presAssocID="{C2A02F17-F7F1-469F-8A2A-6BCB1E2F93CF}" presName="hierRoot2" presStyleCnt="0"/>
      <dgm:spPr/>
    </dgm:pt>
    <dgm:pt modelId="{90E20137-297B-4FBA-8131-5BA46FA12FA0}" type="pres">
      <dgm:prSet presAssocID="{C2A02F17-F7F1-469F-8A2A-6BCB1E2F93CF}" presName="composite2" presStyleCnt="0"/>
      <dgm:spPr/>
    </dgm:pt>
    <dgm:pt modelId="{C695A11B-8C7F-4170-B4F5-BAC916177272}" type="pres">
      <dgm:prSet presAssocID="{C2A02F17-F7F1-469F-8A2A-6BCB1E2F93CF}" presName="image2" presStyleLbl="node2" presStyleIdx="0" presStyleCnt="2"/>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pt>
    <dgm:pt modelId="{088097F3-A6EC-42D4-AC47-BDDA83B4039E}" type="pres">
      <dgm:prSet presAssocID="{C2A02F17-F7F1-469F-8A2A-6BCB1E2F93CF}" presName="text2" presStyleLbl="revTx" presStyleIdx="1" presStyleCnt="6">
        <dgm:presLayoutVars>
          <dgm:chPref val="3"/>
        </dgm:presLayoutVars>
      </dgm:prSet>
      <dgm:spPr/>
      <dgm:t>
        <a:bodyPr/>
        <a:lstStyle/>
        <a:p>
          <a:endParaRPr lang="en-US"/>
        </a:p>
      </dgm:t>
    </dgm:pt>
    <dgm:pt modelId="{63A3AC96-31D5-4C1E-9E08-F36B1AE26D5C}" type="pres">
      <dgm:prSet presAssocID="{C2A02F17-F7F1-469F-8A2A-6BCB1E2F93CF}" presName="hierChild3" presStyleCnt="0"/>
      <dgm:spPr/>
    </dgm:pt>
    <dgm:pt modelId="{304E4307-B973-42F4-921D-29788CD5F3BF}" type="pres">
      <dgm:prSet presAssocID="{9CE954D1-2990-40F6-A31C-39C3A9A6C2C3}" presName="Name17" presStyleLbl="parChTrans1D3" presStyleIdx="0" presStyleCnt="3"/>
      <dgm:spPr/>
      <dgm:t>
        <a:bodyPr/>
        <a:lstStyle/>
        <a:p>
          <a:endParaRPr lang="en-US"/>
        </a:p>
      </dgm:t>
    </dgm:pt>
    <dgm:pt modelId="{F2266CBD-CBF8-4072-B97D-2868FA520EC7}" type="pres">
      <dgm:prSet presAssocID="{6E3CC67C-6BBC-4E78-8C03-FF7851C11EF6}" presName="hierRoot3" presStyleCnt="0"/>
      <dgm:spPr/>
    </dgm:pt>
    <dgm:pt modelId="{28F6F2D6-3F9A-49F6-96AB-920E5B3D10FC}" type="pres">
      <dgm:prSet presAssocID="{6E3CC67C-6BBC-4E78-8C03-FF7851C11EF6}" presName="composite3" presStyleCnt="0"/>
      <dgm:spPr/>
    </dgm:pt>
    <dgm:pt modelId="{6F400936-8C9D-43BD-A2E1-F199F8C6AF77}" type="pres">
      <dgm:prSet presAssocID="{6E3CC67C-6BBC-4E78-8C03-FF7851C11EF6}" presName="image3" presStyleLbl="node3" presStyleIdx="0" presStyleCnt="3"/>
      <dgm:spPr>
        <a:blipFill>
          <a:blip xmlns:r="http://schemas.openxmlformats.org/officeDocument/2006/relationships" r:embed="rId2">
            <a:extLst>
              <a:ext uri="{28A0092B-C50C-407E-A947-70E740481C1C}">
                <a14:useLocalDpi xmlns:a14="http://schemas.microsoft.com/office/drawing/2010/main" val="0"/>
              </a:ext>
            </a:extLst>
          </a:blip>
          <a:srcRect/>
          <a:stretch>
            <a:fillRect/>
          </a:stretch>
        </a:blipFill>
      </dgm:spPr>
    </dgm:pt>
    <dgm:pt modelId="{57AF5C73-8732-498B-A023-D10D4F7DB610}" type="pres">
      <dgm:prSet presAssocID="{6E3CC67C-6BBC-4E78-8C03-FF7851C11EF6}" presName="text3" presStyleLbl="revTx" presStyleIdx="2" presStyleCnt="6">
        <dgm:presLayoutVars>
          <dgm:chPref val="3"/>
        </dgm:presLayoutVars>
      </dgm:prSet>
      <dgm:spPr/>
      <dgm:t>
        <a:bodyPr/>
        <a:lstStyle/>
        <a:p>
          <a:endParaRPr lang="en-US"/>
        </a:p>
      </dgm:t>
    </dgm:pt>
    <dgm:pt modelId="{A4C3625E-CB72-496B-9D46-9619590EBE55}" type="pres">
      <dgm:prSet presAssocID="{6E3CC67C-6BBC-4E78-8C03-FF7851C11EF6}" presName="hierChild4" presStyleCnt="0"/>
      <dgm:spPr/>
    </dgm:pt>
    <dgm:pt modelId="{CF27810E-DD1F-4868-99AA-6F0DEBC5D703}" type="pres">
      <dgm:prSet presAssocID="{BF37CEB2-EFB0-4C6A-AAE1-A8180261A18D}" presName="Name17" presStyleLbl="parChTrans1D3" presStyleIdx="1" presStyleCnt="3"/>
      <dgm:spPr/>
      <dgm:t>
        <a:bodyPr/>
        <a:lstStyle/>
        <a:p>
          <a:endParaRPr lang="en-US"/>
        </a:p>
      </dgm:t>
    </dgm:pt>
    <dgm:pt modelId="{8F5E1C2E-3222-434A-9866-CCFBE08C159C}" type="pres">
      <dgm:prSet presAssocID="{B60AAE81-86D9-49D1-987D-8E247C0035AF}" presName="hierRoot3" presStyleCnt="0"/>
      <dgm:spPr/>
    </dgm:pt>
    <dgm:pt modelId="{EE6B611F-6630-40EB-AE4C-B35E1B7F294D}" type="pres">
      <dgm:prSet presAssocID="{B60AAE81-86D9-49D1-987D-8E247C0035AF}" presName="composite3" presStyleCnt="0"/>
      <dgm:spPr/>
    </dgm:pt>
    <dgm:pt modelId="{2A16E0A6-03F2-430A-8813-0F3C92E13800}" type="pres">
      <dgm:prSet presAssocID="{B60AAE81-86D9-49D1-987D-8E247C0035AF}" presName="image3" presStyleLbl="node3" presStyleIdx="1" presStyleCnt="3"/>
      <dgm:spPr>
        <a:blipFill>
          <a:blip xmlns:r="http://schemas.openxmlformats.org/officeDocument/2006/relationships" r:embed="rId2">
            <a:extLst>
              <a:ext uri="{28A0092B-C50C-407E-A947-70E740481C1C}">
                <a14:useLocalDpi xmlns:a14="http://schemas.microsoft.com/office/drawing/2010/main" val="0"/>
              </a:ext>
            </a:extLst>
          </a:blip>
          <a:srcRect/>
          <a:stretch>
            <a:fillRect/>
          </a:stretch>
        </a:blipFill>
      </dgm:spPr>
    </dgm:pt>
    <dgm:pt modelId="{481D2252-EED8-412D-AA59-E9D0C98B15E3}" type="pres">
      <dgm:prSet presAssocID="{B60AAE81-86D9-49D1-987D-8E247C0035AF}" presName="text3" presStyleLbl="revTx" presStyleIdx="3" presStyleCnt="6">
        <dgm:presLayoutVars>
          <dgm:chPref val="3"/>
        </dgm:presLayoutVars>
      </dgm:prSet>
      <dgm:spPr/>
      <dgm:t>
        <a:bodyPr/>
        <a:lstStyle/>
        <a:p>
          <a:endParaRPr lang="en-US"/>
        </a:p>
      </dgm:t>
    </dgm:pt>
    <dgm:pt modelId="{D1CE23EA-ACF5-42F5-B78A-2F402D76E351}" type="pres">
      <dgm:prSet presAssocID="{B60AAE81-86D9-49D1-987D-8E247C0035AF}" presName="hierChild4" presStyleCnt="0"/>
      <dgm:spPr/>
    </dgm:pt>
    <dgm:pt modelId="{3B27C87A-E328-4406-BC57-0DB61249A090}" type="pres">
      <dgm:prSet presAssocID="{78B60917-5614-45CF-BE71-BA040FFA0928}" presName="Name10" presStyleLbl="parChTrans1D2" presStyleIdx="1" presStyleCnt="2"/>
      <dgm:spPr/>
      <dgm:t>
        <a:bodyPr/>
        <a:lstStyle/>
        <a:p>
          <a:endParaRPr lang="en-US"/>
        </a:p>
      </dgm:t>
    </dgm:pt>
    <dgm:pt modelId="{6C7AEB3C-B401-4BB3-B393-D20E3C73D1E5}" type="pres">
      <dgm:prSet presAssocID="{84E84D77-BE19-4D12-9976-A4908B3EA935}" presName="hierRoot2" presStyleCnt="0"/>
      <dgm:spPr/>
    </dgm:pt>
    <dgm:pt modelId="{7B2063AA-099A-4693-8285-82A19B8FA6FF}" type="pres">
      <dgm:prSet presAssocID="{84E84D77-BE19-4D12-9976-A4908B3EA935}" presName="composite2" presStyleCnt="0"/>
      <dgm:spPr/>
    </dgm:pt>
    <dgm:pt modelId="{FEA48C68-3E6C-476D-83EE-E3FE59288D0C}" type="pres">
      <dgm:prSet presAssocID="{84E84D77-BE19-4D12-9976-A4908B3EA935}" presName="image2" presStyleLbl="node2" presStyleIdx="1" presStyleCnt="2"/>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pt>
    <dgm:pt modelId="{37C35DD7-CE8F-4963-B6EA-6531FDF0E163}" type="pres">
      <dgm:prSet presAssocID="{84E84D77-BE19-4D12-9976-A4908B3EA935}" presName="text2" presStyleLbl="revTx" presStyleIdx="4" presStyleCnt="6">
        <dgm:presLayoutVars>
          <dgm:chPref val="3"/>
        </dgm:presLayoutVars>
      </dgm:prSet>
      <dgm:spPr/>
      <dgm:t>
        <a:bodyPr/>
        <a:lstStyle/>
        <a:p>
          <a:endParaRPr lang="en-US"/>
        </a:p>
      </dgm:t>
    </dgm:pt>
    <dgm:pt modelId="{40B0A8A6-18D9-45F2-B5A7-E80D7BF20E5A}" type="pres">
      <dgm:prSet presAssocID="{84E84D77-BE19-4D12-9976-A4908B3EA935}" presName="hierChild3" presStyleCnt="0"/>
      <dgm:spPr/>
    </dgm:pt>
    <dgm:pt modelId="{F2DD7755-CC65-4FA1-85DA-B0AAA1D1EF29}" type="pres">
      <dgm:prSet presAssocID="{3FFF7058-5C45-4ABC-A54D-3967AC490FB7}" presName="Name17" presStyleLbl="parChTrans1D3" presStyleIdx="2" presStyleCnt="3"/>
      <dgm:spPr/>
      <dgm:t>
        <a:bodyPr/>
        <a:lstStyle/>
        <a:p>
          <a:endParaRPr lang="en-US"/>
        </a:p>
      </dgm:t>
    </dgm:pt>
    <dgm:pt modelId="{36CDD14C-78D4-4DAE-91D7-A5A082B12F52}" type="pres">
      <dgm:prSet presAssocID="{797FCB2B-8FE4-46CF-8174-5CB9C8516365}" presName="hierRoot3" presStyleCnt="0"/>
      <dgm:spPr/>
    </dgm:pt>
    <dgm:pt modelId="{8DF67791-A73F-4137-8E30-4EFF48E79E8E}" type="pres">
      <dgm:prSet presAssocID="{797FCB2B-8FE4-46CF-8174-5CB9C8516365}" presName="composite3" presStyleCnt="0"/>
      <dgm:spPr/>
    </dgm:pt>
    <dgm:pt modelId="{00D2B09D-39CE-4EDA-90B6-462D727856EC}" type="pres">
      <dgm:prSet presAssocID="{797FCB2B-8FE4-46CF-8174-5CB9C8516365}" presName="image3" presStyleLbl="node3" presStyleIdx="2" presStyleCnt="3"/>
      <dgm:spPr>
        <a:blipFill>
          <a:blip xmlns:r="http://schemas.openxmlformats.org/officeDocument/2006/relationships" r:embed="rId3">
            <a:extLst>
              <a:ext uri="{28A0092B-C50C-407E-A947-70E740481C1C}">
                <a14:useLocalDpi xmlns:a14="http://schemas.microsoft.com/office/drawing/2010/main" val="0"/>
              </a:ext>
            </a:extLst>
          </a:blip>
          <a:srcRect/>
          <a:stretch>
            <a:fillRect/>
          </a:stretch>
        </a:blipFill>
      </dgm:spPr>
    </dgm:pt>
    <dgm:pt modelId="{D607A5A5-E9B1-465B-B3FE-C2FD459D50E5}" type="pres">
      <dgm:prSet presAssocID="{797FCB2B-8FE4-46CF-8174-5CB9C8516365}" presName="text3" presStyleLbl="revTx" presStyleIdx="5" presStyleCnt="6">
        <dgm:presLayoutVars>
          <dgm:chPref val="3"/>
        </dgm:presLayoutVars>
      </dgm:prSet>
      <dgm:spPr/>
      <dgm:t>
        <a:bodyPr/>
        <a:lstStyle/>
        <a:p>
          <a:endParaRPr lang="en-US"/>
        </a:p>
      </dgm:t>
    </dgm:pt>
    <dgm:pt modelId="{13FB148E-2F26-4DC1-8298-865A27419A70}" type="pres">
      <dgm:prSet presAssocID="{797FCB2B-8FE4-46CF-8174-5CB9C8516365}" presName="hierChild4" presStyleCnt="0"/>
      <dgm:spPr/>
    </dgm:pt>
  </dgm:ptLst>
  <dgm:cxnLst>
    <dgm:cxn modelId="{CFAF5042-8A02-46CD-BEAB-DADCAFF7E89C}" type="presOf" srcId="{67950F33-6FD9-4EB5-98F6-2CE4CDCF4F37}" destId="{02E0F0CF-B83C-42EE-A673-AED2D7858EEE}" srcOrd="0" destOrd="0" presId="urn:microsoft.com/office/officeart/2009/layout/CirclePictureHierarchy"/>
    <dgm:cxn modelId="{2233FDB4-ED36-47A5-BEC1-BD59B3C65D06}" type="presOf" srcId="{BF37CEB2-EFB0-4C6A-AAE1-A8180261A18D}" destId="{CF27810E-DD1F-4868-99AA-6F0DEBC5D703}" srcOrd="0" destOrd="0" presId="urn:microsoft.com/office/officeart/2009/layout/CirclePictureHierarchy"/>
    <dgm:cxn modelId="{B142D58D-E5B9-4FE6-B28B-DCB28E6B508F}" type="presOf" srcId="{78B60917-5614-45CF-BE71-BA040FFA0928}" destId="{3B27C87A-E328-4406-BC57-0DB61249A090}" srcOrd="0" destOrd="0" presId="urn:microsoft.com/office/officeart/2009/layout/CirclePictureHierarchy"/>
    <dgm:cxn modelId="{0CA22073-1AC1-4E8C-B28C-81FB885F9B14}" type="presOf" srcId="{9CE954D1-2990-40F6-A31C-39C3A9A6C2C3}" destId="{304E4307-B973-42F4-921D-29788CD5F3BF}" srcOrd="0" destOrd="0" presId="urn:microsoft.com/office/officeart/2009/layout/CirclePictureHierarchy"/>
    <dgm:cxn modelId="{F2785349-B8D4-43C5-8680-85C7AE898A9F}" type="presOf" srcId="{C2A02F17-F7F1-469F-8A2A-6BCB1E2F93CF}" destId="{088097F3-A6EC-42D4-AC47-BDDA83B4039E}" srcOrd="0" destOrd="0" presId="urn:microsoft.com/office/officeart/2009/layout/CirclePictureHierarchy"/>
    <dgm:cxn modelId="{36FA0D21-FF3F-42CC-A9A2-F40FDDFC2560}" srcId="{93283A28-0B3C-4A1F-8FD5-F574B13A60D3}" destId="{C2A02F17-F7F1-469F-8A2A-6BCB1E2F93CF}" srcOrd="0" destOrd="0" parTransId="{00831802-C3D9-4993-9A61-B5756FD9F1C1}" sibTransId="{F77B6F35-CB0D-47A5-8742-2133B834725E}"/>
    <dgm:cxn modelId="{DCE0DC47-F22A-433D-A90B-CE0C5978092D}" type="presOf" srcId="{6E3CC67C-6BBC-4E78-8C03-FF7851C11EF6}" destId="{57AF5C73-8732-498B-A023-D10D4F7DB610}" srcOrd="0" destOrd="0" presId="urn:microsoft.com/office/officeart/2009/layout/CirclePictureHierarchy"/>
    <dgm:cxn modelId="{290B3988-672A-4AC0-B269-4E504FB1AF41}" srcId="{93283A28-0B3C-4A1F-8FD5-F574B13A60D3}" destId="{84E84D77-BE19-4D12-9976-A4908B3EA935}" srcOrd="1" destOrd="0" parTransId="{78B60917-5614-45CF-BE71-BA040FFA0928}" sibTransId="{3A5DAE11-F44D-4AAF-9F49-704DDCA80FCF}"/>
    <dgm:cxn modelId="{2B6291BB-629C-4773-9F02-90D235C9E801}" type="presOf" srcId="{93283A28-0B3C-4A1F-8FD5-F574B13A60D3}" destId="{F2578527-AC74-4F9E-AC1D-304F2EF5B9C5}" srcOrd="0" destOrd="0" presId="urn:microsoft.com/office/officeart/2009/layout/CirclePictureHierarchy"/>
    <dgm:cxn modelId="{DECD0DE5-75CB-4009-B45F-639C884B8F2E}" srcId="{67950F33-6FD9-4EB5-98F6-2CE4CDCF4F37}" destId="{93283A28-0B3C-4A1F-8FD5-F574B13A60D3}" srcOrd="0" destOrd="0" parTransId="{69C23F75-6868-4697-A82C-42E3764A35BF}" sibTransId="{26AEC6B1-4045-4632-9733-C953C3A48683}"/>
    <dgm:cxn modelId="{B49F4AEE-9ED0-482D-B6B7-C2A9E32A8EB2}" type="presOf" srcId="{84E84D77-BE19-4D12-9976-A4908B3EA935}" destId="{37C35DD7-CE8F-4963-B6EA-6531FDF0E163}" srcOrd="0" destOrd="0" presId="urn:microsoft.com/office/officeart/2009/layout/CirclePictureHierarchy"/>
    <dgm:cxn modelId="{28B9BC00-1147-4BAE-A261-539824C2DEE8}" srcId="{C2A02F17-F7F1-469F-8A2A-6BCB1E2F93CF}" destId="{6E3CC67C-6BBC-4E78-8C03-FF7851C11EF6}" srcOrd="0" destOrd="0" parTransId="{9CE954D1-2990-40F6-A31C-39C3A9A6C2C3}" sibTransId="{4483AEA0-E39F-43CA-88FC-66D30D2E0656}"/>
    <dgm:cxn modelId="{CA61A9C0-520C-41D8-9085-D34E04C7E9C1}" type="presOf" srcId="{797FCB2B-8FE4-46CF-8174-5CB9C8516365}" destId="{D607A5A5-E9B1-465B-B3FE-C2FD459D50E5}" srcOrd="0" destOrd="0" presId="urn:microsoft.com/office/officeart/2009/layout/CirclePictureHierarchy"/>
    <dgm:cxn modelId="{26BF73DF-9A28-4ECA-AA99-AE24E7F668CC}" type="presOf" srcId="{3FFF7058-5C45-4ABC-A54D-3967AC490FB7}" destId="{F2DD7755-CC65-4FA1-85DA-B0AAA1D1EF29}" srcOrd="0" destOrd="0" presId="urn:microsoft.com/office/officeart/2009/layout/CirclePictureHierarchy"/>
    <dgm:cxn modelId="{A04EE700-F178-48E6-B7B5-A0894B17B48A}" type="presOf" srcId="{B60AAE81-86D9-49D1-987D-8E247C0035AF}" destId="{481D2252-EED8-412D-AA59-E9D0C98B15E3}" srcOrd="0" destOrd="0" presId="urn:microsoft.com/office/officeart/2009/layout/CirclePictureHierarchy"/>
    <dgm:cxn modelId="{7BF3DB1D-B13A-4087-9BAC-72E3C2F28770}" type="presOf" srcId="{00831802-C3D9-4993-9A61-B5756FD9F1C1}" destId="{DCDF6793-1560-407F-86E5-E9D6F07EC169}" srcOrd="0" destOrd="0" presId="urn:microsoft.com/office/officeart/2009/layout/CirclePictureHierarchy"/>
    <dgm:cxn modelId="{72432321-954A-445C-AB47-5705D1454602}" srcId="{C2A02F17-F7F1-469F-8A2A-6BCB1E2F93CF}" destId="{B60AAE81-86D9-49D1-987D-8E247C0035AF}" srcOrd="1" destOrd="0" parTransId="{BF37CEB2-EFB0-4C6A-AAE1-A8180261A18D}" sibTransId="{4FAF12D1-3125-45AF-A8AB-192F06CBBAED}"/>
    <dgm:cxn modelId="{6D1DA4FF-8800-4085-9645-F61BE4DA23EA}" srcId="{84E84D77-BE19-4D12-9976-A4908B3EA935}" destId="{797FCB2B-8FE4-46CF-8174-5CB9C8516365}" srcOrd="0" destOrd="0" parTransId="{3FFF7058-5C45-4ABC-A54D-3967AC490FB7}" sibTransId="{E07DBA50-D23B-4F5A-BB8B-883DDF85E1D2}"/>
    <dgm:cxn modelId="{D3080407-5A34-456D-AFE2-B7195642C6E3}" type="presParOf" srcId="{02E0F0CF-B83C-42EE-A673-AED2D7858EEE}" destId="{E031CFD0-F33A-479E-81A7-7695DAA19F8E}" srcOrd="0" destOrd="0" presId="urn:microsoft.com/office/officeart/2009/layout/CirclePictureHierarchy"/>
    <dgm:cxn modelId="{9CA02A5D-164D-40C4-8BE3-33A39022EE79}" type="presParOf" srcId="{E031CFD0-F33A-479E-81A7-7695DAA19F8E}" destId="{D07561C2-1B7A-4AB9-A5CE-6F20D1FA5D49}" srcOrd="0" destOrd="0" presId="urn:microsoft.com/office/officeart/2009/layout/CirclePictureHierarchy"/>
    <dgm:cxn modelId="{F30FEEB4-60D0-4B02-9A53-BBC602594888}" type="presParOf" srcId="{D07561C2-1B7A-4AB9-A5CE-6F20D1FA5D49}" destId="{4889B3A9-CDA7-444B-B40A-0CFD342CF333}" srcOrd="0" destOrd="0" presId="urn:microsoft.com/office/officeart/2009/layout/CirclePictureHierarchy"/>
    <dgm:cxn modelId="{76EB48F7-E742-4CED-B428-01C2077B3DEC}" type="presParOf" srcId="{D07561C2-1B7A-4AB9-A5CE-6F20D1FA5D49}" destId="{F2578527-AC74-4F9E-AC1D-304F2EF5B9C5}" srcOrd="1" destOrd="0" presId="urn:microsoft.com/office/officeart/2009/layout/CirclePictureHierarchy"/>
    <dgm:cxn modelId="{18489824-7D8D-4B02-B711-D70012BF642E}" type="presParOf" srcId="{E031CFD0-F33A-479E-81A7-7695DAA19F8E}" destId="{6C0E9C1B-4436-43DE-B824-CCC5F48E4479}" srcOrd="1" destOrd="0" presId="urn:microsoft.com/office/officeart/2009/layout/CirclePictureHierarchy"/>
    <dgm:cxn modelId="{40A6CE0D-5EA9-43C2-9AB4-00E3D65A87E9}" type="presParOf" srcId="{6C0E9C1B-4436-43DE-B824-CCC5F48E4479}" destId="{DCDF6793-1560-407F-86E5-E9D6F07EC169}" srcOrd="0" destOrd="0" presId="urn:microsoft.com/office/officeart/2009/layout/CirclePictureHierarchy"/>
    <dgm:cxn modelId="{AC7E19C3-D3C7-4953-A32B-97A0DE4EA806}" type="presParOf" srcId="{6C0E9C1B-4436-43DE-B824-CCC5F48E4479}" destId="{078031F6-1218-4C98-8F98-4372955675C7}" srcOrd="1" destOrd="0" presId="urn:microsoft.com/office/officeart/2009/layout/CirclePictureHierarchy"/>
    <dgm:cxn modelId="{55BC90FA-0F1E-4C17-837E-50071715D97B}" type="presParOf" srcId="{078031F6-1218-4C98-8F98-4372955675C7}" destId="{90E20137-297B-4FBA-8131-5BA46FA12FA0}" srcOrd="0" destOrd="0" presId="urn:microsoft.com/office/officeart/2009/layout/CirclePictureHierarchy"/>
    <dgm:cxn modelId="{3509B596-ACF9-4B67-8FD2-0DD0055F26F3}" type="presParOf" srcId="{90E20137-297B-4FBA-8131-5BA46FA12FA0}" destId="{C695A11B-8C7F-4170-B4F5-BAC916177272}" srcOrd="0" destOrd="0" presId="urn:microsoft.com/office/officeart/2009/layout/CirclePictureHierarchy"/>
    <dgm:cxn modelId="{409A2D08-05D3-46A6-A8A4-71D2FB714533}" type="presParOf" srcId="{90E20137-297B-4FBA-8131-5BA46FA12FA0}" destId="{088097F3-A6EC-42D4-AC47-BDDA83B4039E}" srcOrd="1" destOrd="0" presId="urn:microsoft.com/office/officeart/2009/layout/CirclePictureHierarchy"/>
    <dgm:cxn modelId="{6EF1FA48-BC3C-4F22-AF5C-3570B3A06F2D}" type="presParOf" srcId="{078031F6-1218-4C98-8F98-4372955675C7}" destId="{63A3AC96-31D5-4C1E-9E08-F36B1AE26D5C}" srcOrd="1" destOrd="0" presId="urn:microsoft.com/office/officeart/2009/layout/CirclePictureHierarchy"/>
    <dgm:cxn modelId="{1F199CA0-6978-4B93-986B-F376C3B8084E}" type="presParOf" srcId="{63A3AC96-31D5-4C1E-9E08-F36B1AE26D5C}" destId="{304E4307-B973-42F4-921D-29788CD5F3BF}" srcOrd="0" destOrd="0" presId="urn:microsoft.com/office/officeart/2009/layout/CirclePictureHierarchy"/>
    <dgm:cxn modelId="{48C718D5-A087-47A8-BD73-624CE121C2DA}" type="presParOf" srcId="{63A3AC96-31D5-4C1E-9E08-F36B1AE26D5C}" destId="{F2266CBD-CBF8-4072-B97D-2868FA520EC7}" srcOrd="1" destOrd="0" presId="urn:microsoft.com/office/officeart/2009/layout/CirclePictureHierarchy"/>
    <dgm:cxn modelId="{59CCF656-460A-4F69-A430-F784525B43B3}" type="presParOf" srcId="{F2266CBD-CBF8-4072-B97D-2868FA520EC7}" destId="{28F6F2D6-3F9A-49F6-96AB-920E5B3D10FC}" srcOrd="0" destOrd="0" presId="urn:microsoft.com/office/officeart/2009/layout/CirclePictureHierarchy"/>
    <dgm:cxn modelId="{CDB008E1-2F6A-4242-BCCA-15B90D9927B3}" type="presParOf" srcId="{28F6F2D6-3F9A-49F6-96AB-920E5B3D10FC}" destId="{6F400936-8C9D-43BD-A2E1-F199F8C6AF77}" srcOrd="0" destOrd="0" presId="urn:microsoft.com/office/officeart/2009/layout/CirclePictureHierarchy"/>
    <dgm:cxn modelId="{0CECB226-6A41-4D68-BBC1-C0D50AC13D8E}" type="presParOf" srcId="{28F6F2D6-3F9A-49F6-96AB-920E5B3D10FC}" destId="{57AF5C73-8732-498B-A023-D10D4F7DB610}" srcOrd="1" destOrd="0" presId="urn:microsoft.com/office/officeart/2009/layout/CirclePictureHierarchy"/>
    <dgm:cxn modelId="{EE4B1434-BB4B-4FC5-B355-925E9C637EC8}" type="presParOf" srcId="{F2266CBD-CBF8-4072-B97D-2868FA520EC7}" destId="{A4C3625E-CB72-496B-9D46-9619590EBE55}" srcOrd="1" destOrd="0" presId="urn:microsoft.com/office/officeart/2009/layout/CirclePictureHierarchy"/>
    <dgm:cxn modelId="{92C9B8A8-B860-4163-9FBD-617FC22E7307}" type="presParOf" srcId="{63A3AC96-31D5-4C1E-9E08-F36B1AE26D5C}" destId="{CF27810E-DD1F-4868-99AA-6F0DEBC5D703}" srcOrd="2" destOrd="0" presId="urn:microsoft.com/office/officeart/2009/layout/CirclePictureHierarchy"/>
    <dgm:cxn modelId="{D025C64D-B1C1-4C06-BB58-C95DA5E17B6F}" type="presParOf" srcId="{63A3AC96-31D5-4C1E-9E08-F36B1AE26D5C}" destId="{8F5E1C2E-3222-434A-9866-CCFBE08C159C}" srcOrd="3" destOrd="0" presId="urn:microsoft.com/office/officeart/2009/layout/CirclePictureHierarchy"/>
    <dgm:cxn modelId="{BCDFD545-41B7-4EB9-ADBE-35C93E7B1FC0}" type="presParOf" srcId="{8F5E1C2E-3222-434A-9866-CCFBE08C159C}" destId="{EE6B611F-6630-40EB-AE4C-B35E1B7F294D}" srcOrd="0" destOrd="0" presId="urn:microsoft.com/office/officeart/2009/layout/CirclePictureHierarchy"/>
    <dgm:cxn modelId="{46A6D494-9E0D-4603-9E02-BB427D631F60}" type="presParOf" srcId="{EE6B611F-6630-40EB-AE4C-B35E1B7F294D}" destId="{2A16E0A6-03F2-430A-8813-0F3C92E13800}" srcOrd="0" destOrd="0" presId="urn:microsoft.com/office/officeart/2009/layout/CirclePictureHierarchy"/>
    <dgm:cxn modelId="{0F293164-4440-422C-9E1F-35A28D003656}" type="presParOf" srcId="{EE6B611F-6630-40EB-AE4C-B35E1B7F294D}" destId="{481D2252-EED8-412D-AA59-E9D0C98B15E3}" srcOrd="1" destOrd="0" presId="urn:microsoft.com/office/officeart/2009/layout/CirclePictureHierarchy"/>
    <dgm:cxn modelId="{24C1B45E-C202-4B70-BE57-314A3B93450A}" type="presParOf" srcId="{8F5E1C2E-3222-434A-9866-CCFBE08C159C}" destId="{D1CE23EA-ACF5-42F5-B78A-2F402D76E351}" srcOrd="1" destOrd="0" presId="urn:microsoft.com/office/officeart/2009/layout/CirclePictureHierarchy"/>
    <dgm:cxn modelId="{6172436D-8D1A-4FF8-9268-73A382319C94}" type="presParOf" srcId="{6C0E9C1B-4436-43DE-B824-CCC5F48E4479}" destId="{3B27C87A-E328-4406-BC57-0DB61249A090}" srcOrd="2" destOrd="0" presId="urn:microsoft.com/office/officeart/2009/layout/CirclePictureHierarchy"/>
    <dgm:cxn modelId="{C5AD1F1A-4E21-464B-AE48-B65A5BCB0181}" type="presParOf" srcId="{6C0E9C1B-4436-43DE-B824-CCC5F48E4479}" destId="{6C7AEB3C-B401-4BB3-B393-D20E3C73D1E5}" srcOrd="3" destOrd="0" presId="urn:microsoft.com/office/officeart/2009/layout/CirclePictureHierarchy"/>
    <dgm:cxn modelId="{8DBD8409-07B9-46CE-8EB7-0D9E17252CF3}" type="presParOf" srcId="{6C7AEB3C-B401-4BB3-B393-D20E3C73D1E5}" destId="{7B2063AA-099A-4693-8285-82A19B8FA6FF}" srcOrd="0" destOrd="0" presId="urn:microsoft.com/office/officeart/2009/layout/CirclePictureHierarchy"/>
    <dgm:cxn modelId="{1C6D7C46-5646-432E-9A09-B5DAD84299AC}" type="presParOf" srcId="{7B2063AA-099A-4693-8285-82A19B8FA6FF}" destId="{FEA48C68-3E6C-476D-83EE-E3FE59288D0C}" srcOrd="0" destOrd="0" presId="urn:microsoft.com/office/officeart/2009/layout/CirclePictureHierarchy"/>
    <dgm:cxn modelId="{69D573E0-C9CB-4164-A847-F49EB31E4857}" type="presParOf" srcId="{7B2063AA-099A-4693-8285-82A19B8FA6FF}" destId="{37C35DD7-CE8F-4963-B6EA-6531FDF0E163}" srcOrd="1" destOrd="0" presId="urn:microsoft.com/office/officeart/2009/layout/CirclePictureHierarchy"/>
    <dgm:cxn modelId="{EF8E5922-0FA7-4512-81FD-6724F37FE3FE}" type="presParOf" srcId="{6C7AEB3C-B401-4BB3-B393-D20E3C73D1E5}" destId="{40B0A8A6-18D9-45F2-B5A7-E80D7BF20E5A}" srcOrd="1" destOrd="0" presId="urn:microsoft.com/office/officeart/2009/layout/CirclePictureHierarchy"/>
    <dgm:cxn modelId="{9D076A1D-5BDD-4CF1-BD9F-895272CDA3F6}" type="presParOf" srcId="{40B0A8A6-18D9-45F2-B5A7-E80D7BF20E5A}" destId="{F2DD7755-CC65-4FA1-85DA-B0AAA1D1EF29}" srcOrd="0" destOrd="0" presId="urn:microsoft.com/office/officeart/2009/layout/CirclePictureHierarchy"/>
    <dgm:cxn modelId="{8414066D-88C0-4E86-ABB8-1570B9467C51}" type="presParOf" srcId="{40B0A8A6-18D9-45F2-B5A7-E80D7BF20E5A}" destId="{36CDD14C-78D4-4DAE-91D7-A5A082B12F52}" srcOrd="1" destOrd="0" presId="urn:microsoft.com/office/officeart/2009/layout/CirclePictureHierarchy"/>
    <dgm:cxn modelId="{E66B9F35-694E-452F-9CCB-D0EA0DD4D91E}" type="presParOf" srcId="{36CDD14C-78D4-4DAE-91D7-A5A082B12F52}" destId="{8DF67791-A73F-4137-8E30-4EFF48E79E8E}" srcOrd="0" destOrd="0" presId="urn:microsoft.com/office/officeart/2009/layout/CirclePictureHierarchy"/>
    <dgm:cxn modelId="{6F6332AF-35FA-4FC2-8A76-752D5DA08ADA}" type="presParOf" srcId="{8DF67791-A73F-4137-8E30-4EFF48E79E8E}" destId="{00D2B09D-39CE-4EDA-90B6-462D727856EC}" srcOrd="0" destOrd="0" presId="urn:microsoft.com/office/officeart/2009/layout/CirclePictureHierarchy"/>
    <dgm:cxn modelId="{05A809A7-1FC3-43B3-82C7-D768F7FF3317}" type="presParOf" srcId="{8DF67791-A73F-4137-8E30-4EFF48E79E8E}" destId="{D607A5A5-E9B1-465B-B3FE-C2FD459D50E5}" srcOrd="1" destOrd="0" presId="urn:microsoft.com/office/officeart/2009/layout/CirclePictureHierarchy"/>
    <dgm:cxn modelId="{2BA18322-7789-4F85-8512-B81C3503F7AE}" type="presParOf" srcId="{36CDD14C-78D4-4DAE-91D7-A5A082B12F52}" destId="{13FB148E-2F26-4DC1-8298-865A27419A70}" srcOrd="1" destOrd="0" presId="urn:microsoft.com/office/officeart/2009/layout/CirclePictureHierarchy"/>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67950F33-6FD9-4EB5-98F6-2CE4CDCF4F37}" type="doc">
      <dgm:prSet loTypeId="urn:microsoft.com/office/officeart/2009/layout/CirclePictureHierarchy" loCatId="hierarchy" qsTypeId="urn:microsoft.com/office/officeart/2005/8/quickstyle/simple1" qsCatId="simple" csTypeId="urn:microsoft.com/office/officeart/2005/8/colors/accent1_2" csCatId="accent1" phldr="1"/>
      <dgm:spPr/>
      <dgm:t>
        <a:bodyPr/>
        <a:lstStyle/>
        <a:p>
          <a:endParaRPr lang="en-US"/>
        </a:p>
      </dgm:t>
    </dgm:pt>
    <dgm:pt modelId="{93283A28-0B3C-4A1F-8FD5-F574B13A60D3}">
      <dgm:prSet phldrT="[Текст]"/>
      <dgm:spPr/>
      <dgm:t>
        <a:bodyPr/>
        <a:lstStyle/>
        <a:p>
          <a:r>
            <a:rPr lang="ru-RU" b="1">
              <a:latin typeface="Cambria" pitchFamily="18" charset="0"/>
            </a:rPr>
            <a:t>( </a:t>
          </a:r>
          <a:r>
            <a:rPr lang="en-US" b="1">
              <a:latin typeface="Cambria" pitchFamily="18" charset="0"/>
            </a:rPr>
            <a:t>NOMINIS</a:t>
          </a:r>
          <a:r>
            <a:rPr lang="ru-RU" b="1">
              <a:latin typeface="Cambria" pitchFamily="18" charset="0"/>
            </a:rPr>
            <a:t> )</a:t>
          </a:r>
          <a:endParaRPr lang="en-US" b="1">
            <a:latin typeface="Cambria" pitchFamily="18" charset="0"/>
          </a:endParaRPr>
        </a:p>
      </dgm:t>
    </dgm:pt>
    <dgm:pt modelId="{69C23F75-6868-4697-A82C-42E3764A35BF}" type="parTrans" cxnId="{DECD0DE5-75CB-4009-B45F-639C884B8F2E}">
      <dgm:prSet/>
      <dgm:spPr/>
      <dgm:t>
        <a:bodyPr/>
        <a:lstStyle/>
        <a:p>
          <a:endParaRPr lang="en-US"/>
        </a:p>
      </dgm:t>
    </dgm:pt>
    <dgm:pt modelId="{26AEC6B1-4045-4632-9733-C953C3A48683}" type="sibTrans" cxnId="{DECD0DE5-75CB-4009-B45F-639C884B8F2E}">
      <dgm:prSet/>
      <dgm:spPr/>
      <dgm:t>
        <a:bodyPr/>
        <a:lstStyle/>
        <a:p>
          <a:endParaRPr lang="en-US"/>
        </a:p>
      </dgm:t>
    </dgm:pt>
    <dgm:pt modelId="{C2A02F17-F7F1-469F-8A2A-6BCB1E2F93CF}">
      <dgm:prSet phldrT="[Текст]"/>
      <dgm:spPr/>
      <dgm:t>
        <a:bodyPr/>
        <a:lstStyle/>
        <a:p>
          <a:r>
            <a:rPr lang="en-US" b="1">
              <a:latin typeface="Cambria" pitchFamily="18" charset="0"/>
            </a:rPr>
            <a:t>Photos by Nick</a:t>
          </a:r>
        </a:p>
      </dgm:t>
    </dgm:pt>
    <dgm:pt modelId="{00831802-C3D9-4993-9A61-B5756FD9F1C1}" type="parTrans" cxnId="{36FA0D21-FF3F-42CC-A9A2-F40FDDFC2560}">
      <dgm:prSet/>
      <dgm:spPr/>
      <dgm:t>
        <a:bodyPr/>
        <a:lstStyle/>
        <a:p>
          <a:endParaRPr lang="en-US"/>
        </a:p>
      </dgm:t>
    </dgm:pt>
    <dgm:pt modelId="{F77B6F35-CB0D-47A5-8742-2133B834725E}" type="sibTrans" cxnId="{36FA0D21-FF3F-42CC-A9A2-F40FDDFC2560}">
      <dgm:prSet/>
      <dgm:spPr/>
      <dgm:t>
        <a:bodyPr/>
        <a:lstStyle/>
        <a:p>
          <a:endParaRPr lang="en-US"/>
        </a:p>
      </dgm:t>
    </dgm:pt>
    <dgm:pt modelId="{6E3CC67C-6BBC-4E78-8C03-FF7851C11EF6}">
      <dgm:prSet phldrT="[Текст]"/>
      <dgm:spPr/>
      <dgm:t>
        <a:bodyPr/>
        <a:lstStyle/>
        <a:p>
          <a:r>
            <a:rPr lang="en-US">
              <a:latin typeface="Cambria" pitchFamily="18" charset="0"/>
            </a:rPr>
            <a:t>photo01.jpg, 32 b</a:t>
          </a:r>
        </a:p>
      </dgm:t>
    </dgm:pt>
    <dgm:pt modelId="{9CE954D1-2990-40F6-A31C-39C3A9A6C2C3}" type="parTrans" cxnId="{28B9BC00-1147-4BAE-A261-539824C2DEE8}">
      <dgm:prSet/>
      <dgm:spPr/>
      <dgm:t>
        <a:bodyPr/>
        <a:lstStyle/>
        <a:p>
          <a:endParaRPr lang="en-US"/>
        </a:p>
      </dgm:t>
    </dgm:pt>
    <dgm:pt modelId="{4483AEA0-E39F-43CA-88FC-66D30D2E0656}" type="sibTrans" cxnId="{28B9BC00-1147-4BAE-A261-539824C2DEE8}">
      <dgm:prSet/>
      <dgm:spPr/>
      <dgm:t>
        <a:bodyPr/>
        <a:lstStyle/>
        <a:p>
          <a:endParaRPr lang="en-US"/>
        </a:p>
      </dgm:t>
    </dgm:pt>
    <dgm:pt modelId="{B60AAE81-86D9-49D1-987D-8E247C0035AF}">
      <dgm:prSet phldrT="[Текст]"/>
      <dgm:spPr/>
      <dgm:t>
        <a:bodyPr/>
        <a:lstStyle/>
        <a:p>
          <a:r>
            <a:rPr lang="en-US">
              <a:latin typeface="Cambria" pitchFamily="18" charset="0"/>
            </a:rPr>
            <a:t>Northern factory.jpg,  32 b</a:t>
          </a:r>
        </a:p>
      </dgm:t>
    </dgm:pt>
    <dgm:pt modelId="{BF37CEB2-EFB0-4C6A-AAE1-A8180261A18D}" type="parTrans" cxnId="{72432321-954A-445C-AB47-5705D1454602}">
      <dgm:prSet/>
      <dgm:spPr/>
      <dgm:t>
        <a:bodyPr/>
        <a:lstStyle/>
        <a:p>
          <a:endParaRPr lang="en-US"/>
        </a:p>
      </dgm:t>
    </dgm:pt>
    <dgm:pt modelId="{4FAF12D1-3125-45AF-A8AB-192F06CBBAED}" type="sibTrans" cxnId="{72432321-954A-445C-AB47-5705D1454602}">
      <dgm:prSet/>
      <dgm:spPr/>
      <dgm:t>
        <a:bodyPr/>
        <a:lstStyle/>
        <a:p>
          <a:endParaRPr lang="en-US"/>
        </a:p>
      </dgm:t>
    </dgm:pt>
    <dgm:pt modelId="{84E84D77-BE19-4D12-9976-A4908B3EA935}">
      <dgm:prSet phldrT="[Текст]"/>
      <dgm:spPr/>
      <dgm:t>
        <a:bodyPr/>
        <a:lstStyle/>
        <a:p>
          <a:r>
            <a:rPr lang="en-US" b="1">
              <a:latin typeface="Cambria" pitchFamily="18" charset="0"/>
            </a:rPr>
            <a:t>Letters from Fred</a:t>
          </a:r>
        </a:p>
      </dgm:t>
    </dgm:pt>
    <dgm:pt modelId="{78B60917-5614-45CF-BE71-BA040FFA0928}" type="parTrans" cxnId="{290B3988-672A-4AC0-B269-4E504FB1AF41}">
      <dgm:prSet/>
      <dgm:spPr/>
      <dgm:t>
        <a:bodyPr/>
        <a:lstStyle/>
        <a:p>
          <a:endParaRPr lang="en-US"/>
        </a:p>
      </dgm:t>
    </dgm:pt>
    <dgm:pt modelId="{3A5DAE11-F44D-4AAF-9F49-704DDCA80FCF}" type="sibTrans" cxnId="{290B3988-672A-4AC0-B269-4E504FB1AF41}">
      <dgm:prSet/>
      <dgm:spPr/>
      <dgm:t>
        <a:bodyPr/>
        <a:lstStyle/>
        <a:p>
          <a:endParaRPr lang="en-US"/>
        </a:p>
      </dgm:t>
    </dgm:pt>
    <dgm:pt modelId="{797FCB2B-8FE4-46CF-8174-5CB9C8516365}">
      <dgm:prSet phldrT="[Текст]"/>
      <dgm:spPr/>
      <dgm:t>
        <a:bodyPr/>
        <a:lstStyle/>
        <a:p>
          <a:r>
            <a:rPr lang="en-US">
              <a:latin typeface="Cambria" pitchFamily="18" charset="0"/>
            </a:rPr>
            <a:t>Where to put souvenirs.txt, 32 b</a:t>
          </a:r>
        </a:p>
      </dgm:t>
    </dgm:pt>
    <dgm:pt modelId="{3FFF7058-5C45-4ABC-A54D-3967AC490FB7}" type="parTrans" cxnId="{6D1DA4FF-8800-4085-9645-F61BE4DA23EA}">
      <dgm:prSet/>
      <dgm:spPr/>
      <dgm:t>
        <a:bodyPr/>
        <a:lstStyle/>
        <a:p>
          <a:endParaRPr lang="en-US"/>
        </a:p>
      </dgm:t>
    </dgm:pt>
    <dgm:pt modelId="{E07DBA50-D23B-4F5A-BB8B-883DDF85E1D2}" type="sibTrans" cxnId="{6D1DA4FF-8800-4085-9645-F61BE4DA23EA}">
      <dgm:prSet/>
      <dgm:spPr/>
      <dgm:t>
        <a:bodyPr/>
        <a:lstStyle/>
        <a:p>
          <a:endParaRPr lang="en-US"/>
        </a:p>
      </dgm:t>
    </dgm:pt>
    <dgm:pt modelId="{02E0F0CF-B83C-42EE-A673-AED2D7858EEE}" type="pres">
      <dgm:prSet presAssocID="{67950F33-6FD9-4EB5-98F6-2CE4CDCF4F37}" presName="hierChild1" presStyleCnt="0">
        <dgm:presLayoutVars>
          <dgm:chPref val="1"/>
          <dgm:dir/>
          <dgm:animOne val="branch"/>
          <dgm:animLvl val="lvl"/>
          <dgm:resizeHandles/>
        </dgm:presLayoutVars>
      </dgm:prSet>
      <dgm:spPr/>
      <dgm:t>
        <a:bodyPr/>
        <a:lstStyle/>
        <a:p>
          <a:endParaRPr lang="en-US"/>
        </a:p>
      </dgm:t>
    </dgm:pt>
    <dgm:pt modelId="{E031CFD0-F33A-479E-81A7-7695DAA19F8E}" type="pres">
      <dgm:prSet presAssocID="{93283A28-0B3C-4A1F-8FD5-F574B13A60D3}" presName="hierRoot1" presStyleCnt="0"/>
      <dgm:spPr/>
    </dgm:pt>
    <dgm:pt modelId="{D07561C2-1B7A-4AB9-A5CE-6F20D1FA5D49}" type="pres">
      <dgm:prSet presAssocID="{93283A28-0B3C-4A1F-8FD5-F574B13A60D3}" presName="composite" presStyleCnt="0"/>
      <dgm:spPr/>
    </dgm:pt>
    <dgm:pt modelId="{4889B3A9-CDA7-444B-B40A-0CFD342CF333}" type="pres">
      <dgm:prSet presAssocID="{93283A28-0B3C-4A1F-8FD5-F574B13A60D3}" presName="image" presStyleLbl="node0" presStyleIdx="0" presStyleCnt="1"/>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pt>
    <dgm:pt modelId="{F2578527-AC74-4F9E-AC1D-304F2EF5B9C5}" type="pres">
      <dgm:prSet presAssocID="{93283A28-0B3C-4A1F-8FD5-F574B13A60D3}" presName="text" presStyleLbl="revTx" presStyleIdx="0" presStyleCnt="6" custScaleX="135292">
        <dgm:presLayoutVars>
          <dgm:chPref val="3"/>
        </dgm:presLayoutVars>
      </dgm:prSet>
      <dgm:spPr/>
      <dgm:t>
        <a:bodyPr/>
        <a:lstStyle/>
        <a:p>
          <a:endParaRPr lang="en-US"/>
        </a:p>
      </dgm:t>
    </dgm:pt>
    <dgm:pt modelId="{6C0E9C1B-4436-43DE-B824-CCC5F48E4479}" type="pres">
      <dgm:prSet presAssocID="{93283A28-0B3C-4A1F-8FD5-F574B13A60D3}" presName="hierChild2" presStyleCnt="0"/>
      <dgm:spPr/>
    </dgm:pt>
    <dgm:pt modelId="{DCDF6793-1560-407F-86E5-E9D6F07EC169}" type="pres">
      <dgm:prSet presAssocID="{00831802-C3D9-4993-9A61-B5756FD9F1C1}" presName="Name10" presStyleLbl="parChTrans1D2" presStyleIdx="0" presStyleCnt="2"/>
      <dgm:spPr/>
      <dgm:t>
        <a:bodyPr/>
        <a:lstStyle/>
        <a:p>
          <a:endParaRPr lang="en-US"/>
        </a:p>
      </dgm:t>
    </dgm:pt>
    <dgm:pt modelId="{078031F6-1218-4C98-8F98-4372955675C7}" type="pres">
      <dgm:prSet presAssocID="{C2A02F17-F7F1-469F-8A2A-6BCB1E2F93CF}" presName="hierRoot2" presStyleCnt="0"/>
      <dgm:spPr/>
    </dgm:pt>
    <dgm:pt modelId="{90E20137-297B-4FBA-8131-5BA46FA12FA0}" type="pres">
      <dgm:prSet presAssocID="{C2A02F17-F7F1-469F-8A2A-6BCB1E2F93CF}" presName="composite2" presStyleCnt="0"/>
      <dgm:spPr/>
    </dgm:pt>
    <dgm:pt modelId="{C695A11B-8C7F-4170-B4F5-BAC916177272}" type="pres">
      <dgm:prSet presAssocID="{C2A02F17-F7F1-469F-8A2A-6BCB1E2F93CF}" presName="image2" presStyleLbl="node2" presStyleIdx="0" presStyleCnt="2"/>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pt>
    <dgm:pt modelId="{088097F3-A6EC-42D4-AC47-BDDA83B4039E}" type="pres">
      <dgm:prSet presAssocID="{C2A02F17-F7F1-469F-8A2A-6BCB1E2F93CF}" presName="text2" presStyleLbl="revTx" presStyleIdx="1" presStyleCnt="6">
        <dgm:presLayoutVars>
          <dgm:chPref val="3"/>
        </dgm:presLayoutVars>
      </dgm:prSet>
      <dgm:spPr/>
      <dgm:t>
        <a:bodyPr/>
        <a:lstStyle/>
        <a:p>
          <a:endParaRPr lang="en-US"/>
        </a:p>
      </dgm:t>
    </dgm:pt>
    <dgm:pt modelId="{63A3AC96-31D5-4C1E-9E08-F36B1AE26D5C}" type="pres">
      <dgm:prSet presAssocID="{C2A02F17-F7F1-469F-8A2A-6BCB1E2F93CF}" presName="hierChild3" presStyleCnt="0"/>
      <dgm:spPr/>
    </dgm:pt>
    <dgm:pt modelId="{304E4307-B973-42F4-921D-29788CD5F3BF}" type="pres">
      <dgm:prSet presAssocID="{9CE954D1-2990-40F6-A31C-39C3A9A6C2C3}" presName="Name17" presStyleLbl="parChTrans1D3" presStyleIdx="0" presStyleCnt="3"/>
      <dgm:spPr/>
      <dgm:t>
        <a:bodyPr/>
        <a:lstStyle/>
        <a:p>
          <a:endParaRPr lang="en-US"/>
        </a:p>
      </dgm:t>
    </dgm:pt>
    <dgm:pt modelId="{F2266CBD-CBF8-4072-B97D-2868FA520EC7}" type="pres">
      <dgm:prSet presAssocID="{6E3CC67C-6BBC-4E78-8C03-FF7851C11EF6}" presName="hierRoot3" presStyleCnt="0"/>
      <dgm:spPr/>
    </dgm:pt>
    <dgm:pt modelId="{28F6F2D6-3F9A-49F6-96AB-920E5B3D10FC}" type="pres">
      <dgm:prSet presAssocID="{6E3CC67C-6BBC-4E78-8C03-FF7851C11EF6}" presName="composite3" presStyleCnt="0"/>
      <dgm:spPr/>
    </dgm:pt>
    <dgm:pt modelId="{6F400936-8C9D-43BD-A2E1-F199F8C6AF77}" type="pres">
      <dgm:prSet presAssocID="{6E3CC67C-6BBC-4E78-8C03-FF7851C11EF6}" presName="image3" presStyleLbl="node3" presStyleIdx="0" presStyleCnt="3"/>
      <dgm:spPr>
        <a:blipFill>
          <a:blip xmlns:r="http://schemas.openxmlformats.org/officeDocument/2006/relationships" r:embed="rId2">
            <a:extLst>
              <a:ext uri="{28A0092B-C50C-407E-A947-70E740481C1C}">
                <a14:useLocalDpi xmlns:a14="http://schemas.microsoft.com/office/drawing/2010/main" val="0"/>
              </a:ext>
            </a:extLst>
          </a:blip>
          <a:srcRect/>
          <a:stretch>
            <a:fillRect/>
          </a:stretch>
        </a:blipFill>
      </dgm:spPr>
    </dgm:pt>
    <dgm:pt modelId="{57AF5C73-8732-498B-A023-D10D4F7DB610}" type="pres">
      <dgm:prSet presAssocID="{6E3CC67C-6BBC-4E78-8C03-FF7851C11EF6}" presName="text3" presStyleLbl="revTx" presStyleIdx="2" presStyleCnt="6">
        <dgm:presLayoutVars>
          <dgm:chPref val="3"/>
        </dgm:presLayoutVars>
      </dgm:prSet>
      <dgm:spPr/>
      <dgm:t>
        <a:bodyPr/>
        <a:lstStyle/>
        <a:p>
          <a:endParaRPr lang="en-US"/>
        </a:p>
      </dgm:t>
    </dgm:pt>
    <dgm:pt modelId="{A4C3625E-CB72-496B-9D46-9619590EBE55}" type="pres">
      <dgm:prSet presAssocID="{6E3CC67C-6BBC-4E78-8C03-FF7851C11EF6}" presName="hierChild4" presStyleCnt="0"/>
      <dgm:spPr/>
    </dgm:pt>
    <dgm:pt modelId="{CF27810E-DD1F-4868-99AA-6F0DEBC5D703}" type="pres">
      <dgm:prSet presAssocID="{BF37CEB2-EFB0-4C6A-AAE1-A8180261A18D}" presName="Name17" presStyleLbl="parChTrans1D3" presStyleIdx="1" presStyleCnt="3"/>
      <dgm:spPr/>
      <dgm:t>
        <a:bodyPr/>
        <a:lstStyle/>
        <a:p>
          <a:endParaRPr lang="en-US"/>
        </a:p>
      </dgm:t>
    </dgm:pt>
    <dgm:pt modelId="{8F5E1C2E-3222-434A-9866-CCFBE08C159C}" type="pres">
      <dgm:prSet presAssocID="{B60AAE81-86D9-49D1-987D-8E247C0035AF}" presName="hierRoot3" presStyleCnt="0"/>
      <dgm:spPr/>
    </dgm:pt>
    <dgm:pt modelId="{EE6B611F-6630-40EB-AE4C-B35E1B7F294D}" type="pres">
      <dgm:prSet presAssocID="{B60AAE81-86D9-49D1-987D-8E247C0035AF}" presName="composite3" presStyleCnt="0"/>
      <dgm:spPr/>
    </dgm:pt>
    <dgm:pt modelId="{2A16E0A6-03F2-430A-8813-0F3C92E13800}" type="pres">
      <dgm:prSet presAssocID="{B60AAE81-86D9-49D1-987D-8E247C0035AF}" presName="image3" presStyleLbl="node3" presStyleIdx="1" presStyleCnt="3"/>
      <dgm:spPr>
        <a:blipFill>
          <a:blip xmlns:r="http://schemas.openxmlformats.org/officeDocument/2006/relationships" r:embed="rId2">
            <a:extLst>
              <a:ext uri="{28A0092B-C50C-407E-A947-70E740481C1C}">
                <a14:useLocalDpi xmlns:a14="http://schemas.microsoft.com/office/drawing/2010/main" val="0"/>
              </a:ext>
            </a:extLst>
          </a:blip>
          <a:srcRect/>
          <a:stretch>
            <a:fillRect/>
          </a:stretch>
        </a:blipFill>
      </dgm:spPr>
    </dgm:pt>
    <dgm:pt modelId="{481D2252-EED8-412D-AA59-E9D0C98B15E3}" type="pres">
      <dgm:prSet presAssocID="{B60AAE81-86D9-49D1-987D-8E247C0035AF}" presName="text3" presStyleLbl="revTx" presStyleIdx="3" presStyleCnt="6">
        <dgm:presLayoutVars>
          <dgm:chPref val="3"/>
        </dgm:presLayoutVars>
      </dgm:prSet>
      <dgm:spPr/>
      <dgm:t>
        <a:bodyPr/>
        <a:lstStyle/>
        <a:p>
          <a:endParaRPr lang="en-US"/>
        </a:p>
      </dgm:t>
    </dgm:pt>
    <dgm:pt modelId="{D1CE23EA-ACF5-42F5-B78A-2F402D76E351}" type="pres">
      <dgm:prSet presAssocID="{B60AAE81-86D9-49D1-987D-8E247C0035AF}" presName="hierChild4" presStyleCnt="0"/>
      <dgm:spPr/>
    </dgm:pt>
    <dgm:pt modelId="{3B27C87A-E328-4406-BC57-0DB61249A090}" type="pres">
      <dgm:prSet presAssocID="{78B60917-5614-45CF-BE71-BA040FFA0928}" presName="Name10" presStyleLbl="parChTrans1D2" presStyleIdx="1" presStyleCnt="2"/>
      <dgm:spPr/>
      <dgm:t>
        <a:bodyPr/>
        <a:lstStyle/>
        <a:p>
          <a:endParaRPr lang="en-US"/>
        </a:p>
      </dgm:t>
    </dgm:pt>
    <dgm:pt modelId="{6C7AEB3C-B401-4BB3-B393-D20E3C73D1E5}" type="pres">
      <dgm:prSet presAssocID="{84E84D77-BE19-4D12-9976-A4908B3EA935}" presName="hierRoot2" presStyleCnt="0"/>
      <dgm:spPr/>
    </dgm:pt>
    <dgm:pt modelId="{7B2063AA-099A-4693-8285-82A19B8FA6FF}" type="pres">
      <dgm:prSet presAssocID="{84E84D77-BE19-4D12-9976-A4908B3EA935}" presName="composite2" presStyleCnt="0"/>
      <dgm:spPr/>
    </dgm:pt>
    <dgm:pt modelId="{FEA48C68-3E6C-476D-83EE-E3FE59288D0C}" type="pres">
      <dgm:prSet presAssocID="{84E84D77-BE19-4D12-9976-A4908B3EA935}" presName="image2" presStyleLbl="node2" presStyleIdx="1" presStyleCnt="2"/>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pt>
    <dgm:pt modelId="{37C35DD7-CE8F-4963-B6EA-6531FDF0E163}" type="pres">
      <dgm:prSet presAssocID="{84E84D77-BE19-4D12-9976-A4908B3EA935}" presName="text2" presStyleLbl="revTx" presStyleIdx="4" presStyleCnt="6">
        <dgm:presLayoutVars>
          <dgm:chPref val="3"/>
        </dgm:presLayoutVars>
      </dgm:prSet>
      <dgm:spPr/>
      <dgm:t>
        <a:bodyPr/>
        <a:lstStyle/>
        <a:p>
          <a:endParaRPr lang="en-US"/>
        </a:p>
      </dgm:t>
    </dgm:pt>
    <dgm:pt modelId="{40B0A8A6-18D9-45F2-B5A7-E80D7BF20E5A}" type="pres">
      <dgm:prSet presAssocID="{84E84D77-BE19-4D12-9976-A4908B3EA935}" presName="hierChild3" presStyleCnt="0"/>
      <dgm:spPr/>
    </dgm:pt>
    <dgm:pt modelId="{F2DD7755-CC65-4FA1-85DA-B0AAA1D1EF29}" type="pres">
      <dgm:prSet presAssocID="{3FFF7058-5C45-4ABC-A54D-3967AC490FB7}" presName="Name17" presStyleLbl="parChTrans1D3" presStyleIdx="2" presStyleCnt="3"/>
      <dgm:spPr/>
      <dgm:t>
        <a:bodyPr/>
        <a:lstStyle/>
        <a:p>
          <a:endParaRPr lang="en-US"/>
        </a:p>
      </dgm:t>
    </dgm:pt>
    <dgm:pt modelId="{36CDD14C-78D4-4DAE-91D7-A5A082B12F52}" type="pres">
      <dgm:prSet presAssocID="{797FCB2B-8FE4-46CF-8174-5CB9C8516365}" presName="hierRoot3" presStyleCnt="0"/>
      <dgm:spPr/>
    </dgm:pt>
    <dgm:pt modelId="{8DF67791-A73F-4137-8E30-4EFF48E79E8E}" type="pres">
      <dgm:prSet presAssocID="{797FCB2B-8FE4-46CF-8174-5CB9C8516365}" presName="composite3" presStyleCnt="0"/>
      <dgm:spPr/>
    </dgm:pt>
    <dgm:pt modelId="{00D2B09D-39CE-4EDA-90B6-462D727856EC}" type="pres">
      <dgm:prSet presAssocID="{797FCB2B-8FE4-46CF-8174-5CB9C8516365}" presName="image3" presStyleLbl="node3" presStyleIdx="2" presStyleCnt="3"/>
      <dgm:spPr>
        <a:blipFill>
          <a:blip xmlns:r="http://schemas.openxmlformats.org/officeDocument/2006/relationships" r:embed="rId3">
            <a:extLst>
              <a:ext uri="{28A0092B-C50C-407E-A947-70E740481C1C}">
                <a14:useLocalDpi xmlns:a14="http://schemas.microsoft.com/office/drawing/2010/main" val="0"/>
              </a:ext>
            </a:extLst>
          </a:blip>
          <a:srcRect/>
          <a:stretch>
            <a:fillRect/>
          </a:stretch>
        </a:blipFill>
      </dgm:spPr>
    </dgm:pt>
    <dgm:pt modelId="{D607A5A5-E9B1-465B-B3FE-C2FD459D50E5}" type="pres">
      <dgm:prSet presAssocID="{797FCB2B-8FE4-46CF-8174-5CB9C8516365}" presName="text3" presStyleLbl="revTx" presStyleIdx="5" presStyleCnt="6">
        <dgm:presLayoutVars>
          <dgm:chPref val="3"/>
        </dgm:presLayoutVars>
      </dgm:prSet>
      <dgm:spPr/>
      <dgm:t>
        <a:bodyPr/>
        <a:lstStyle/>
        <a:p>
          <a:endParaRPr lang="en-US"/>
        </a:p>
      </dgm:t>
    </dgm:pt>
    <dgm:pt modelId="{13FB148E-2F26-4DC1-8298-865A27419A70}" type="pres">
      <dgm:prSet presAssocID="{797FCB2B-8FE4-46CF-8174-5CB9C8516365}" presName="hierChild4" presStyleCnt="0"/>
      <dgm:spPr/>
    </dgm:pt>
  </dgm:ptLst>
  <dgm:cxnLst>
    <dgm:cxn modelId="{A51AC9F4-8ECF-4A9D-9D6F-4D720E8F86CC}" type="presOf" srcId="{9CE954D1-2990-40F6-A31C-39C3A9A6C2C3}" destId="{304E4307-B973-42F4-921D-29788CD5F3BF}" srcOrd="0" destOrd="0" presId="urn:microsoft.com/office/officeart/2009/layout/CirclePictureHierarchy"/>
    <dgm:cxn modelId="{8A422779-5F1E-47B9-9939-961167FF9272}" type="presOf" srcId="{00831802-C3D9-4993-9A61-B5756FD9F1C1}" destId="{DCDF6793-1560-407F-86E5-E9D6F07EC169}" srcOrd="0" destOrd="0" presId="urn:microsoft.com/office/officeart/2009/layout/CirclePictureHierarchy"/>
    <dgm:cxn modelId="{3749ACE6-9E0B-4775-AB88-EC88216D4B70}" type="presOf" srcId="{C2A02F17-F7F1-469F-8A2A-6BCB1E2F93CF}" destId="{088097F3-A6EC-42D4-AC47-BDDA83B4039E}" srcOrd="0" destOrd="0" presId="urn:microsoft.com/office/officeart/2009/layout/CirclePictureHierarchy"/>
    <dgm:cxn modelId="{D5529569-9A97-4CB5-A2DB-A728638306E1}" type="presOf" srcId="{797FCB2B-8FE4-46CF-8174-5CB9C8516365}" destId="{D607A5A5-E9B1-465B-B3FE-C2FD459D50E5}" srcOrd="0" destOrd="0" presId="urn:microsoft.com/office/officeart/2009/layout/CirclePictureHierarchy"/>
    <dgm:cxn modelId="{AC8F26B1-8BB7-472A-8964-7942733AFA54}" type="presOf" srcId="{67950F33-6FD9-4EB5-98F6-2CE4CDCF4F37}" destId="{02E0F0CF-B83C-42EE-A673-AED2D7858EEE}" srcOrd="0" destOrd="0" presId="urn:microsoft.com/office/officeart/2009/layout/CirclePictureHierarchy"/>
    <dgm:cxn modelId="{36FA0D21-FF3F-42CC-A9A2-F40FDDFC2560}" srcId="{93283A28-0B3C-4A1F-8FD5-F574B13A60D3}" destId="{C2A02F17-F7F1-469F-8A2A-6BCB1E2F93CF}" srcOrd="0" destOrd="0" parTransId="{00831802-C3D9-4993-9A61-B5756FD9F1C1}" sibTransId="{F77B6F35-CB0D-47A5-8742-2133B834725E}"/>
    <dgm:cxn modelId="{290B3988-672A-4AC0-B269-4E504FB1AF41}" srcId="{93283A28-0B3C-4A1F-8FD5-F574B13A60D3}" destId="{84E84D77-BE19-4D12-9976-A4908B3EA935}" srcOrd="1" destOrd="0" parTransId="{78B60917-5614-45CF-BE71-BA040FFA0928}" sibTransId="{3A5DAE11-F44D-4AAF-9F49-704DDCA80FCF}"/>
    <dgm:cxn modelId="{DECD0DE5-75CB-4009-B45F-639C884B8F2E}" srcId="{67950F33-6FD9-4EB5-98F6-2CE4CDCF4F37}" destId="{93283A28-0B3C-4A1F-8FD5-F574B13A60D3}" srcOrd="0" destOrd="0" parTransId="{69C23F75-6868-4697-A82C-42E3764A35BF}" sibTransId="{26AEC6B1-4045-4632-9733-C953C3A48683}"/>
    <dgm:cxn modelId="{DB58B042-0E72-48D6-9787-AFF5A671E347}" type="presOf" srcId="{B60AAE81-86D9-49D1-987D-8E247C0035AF}" destId="{481D2252-EED8-412D-AA59-E9D0C98B15E3}" srcOrd="0" destOrd="0" presId="urn:microsoft.com/office/officeart/2009/layout/CirclePictureHierarchy"/>
    <dgm:cxn modelId="{28B9BC00-1147-4BAE-A261-539824C2DEE8}" srcId="{C2A02F17-F7F1-469F-8A2A-6BCB1E2F93CF}" destId="{6E3CC67C-6BBC-4E78-8C03-FF7851C11EF6}" srcOrd="0" destOrd="0" parTransId="{9CE954D1-2990-40F6-A31C-39C3A9A6C2C3}" sibTransId="{4483AEA0-E39F-43CA-88FC-66D30D2E0656}"/>
    <dgm:cxn modelId="{05249A94-8026-4F90-8E29-70EE89F16248}" type="presOf" srcId="{78B60917-5614-45CF-BE71-BA040FFA0928}" destId="{3B27C87A-E328-4406-BC57-0DB61249A090}" srcOrd="0" destOrd="0" presId="urn:microsoft.com/office/officeart/2009/layout/CirclePictureHierarchy"/>
    <dgm:cxn modelId="{272CBC5C-2D8B-45C2-B6F0-B3D7F1F5FF40}" type="presOf" srcId="{BF37CEB2-EFB0-4C6A-AAE1-A8180261A18D}" destId="{CF27810E-DD1F-4868-99AA-6F0DEBC5D703}" srcOrd="0" destOrd="0" presId="urn:microsoft.com/office/officeart/2009/layout/CirclePictureHierarchy"/>
    <dgm:cxn modelId="{ED14AA18-FEF1-4A62-BA44-C4255E4B48FA}" type="presOf" srcId="{93283A28-0B3C-4A1F-8FD5-F574B13A60D3}" destId="{F2578527-AC74-4F9E-AC1D-304F2EF5B9C5}" srcOrd="0" destOrd="0" presId="urn:microsoft.com/office/officeart/2009/layout/CirclePictureHierarchy"/>
    <dgm:cxn modelId="{57E04009-B395-4224-B706-8BFA31A988C8}" type="presOf" srcId="{6E3CC67C-6BBC-4E78-8C03-FF7851C11EF6}" destId="{57AF5C73-8732-498B-A023-D10D4F7DB610}" srcOrd="0" destOrd="0" presId="urn:microsoft.com/office/officeart/2009/layout/CirclePictureHierarchy"/>
    <dgm:cxn modelId="{15749578-4C08-4928-9445-536B04391F01}" type="presOf" srcId="{84E84D77-BE19-4D12-9976-A4908B3EA935}" destId="{37C35DD7-CE8F-4963-B6EA-6531FDF0E163}" srcOrd="0" destOrd="0" presId="urn:microsoft.com/office/officeart/2009/layout/CirclePictureHierarchy"/>
    <dgm:cxn modelId="{72432321-954A-445C-AB47-5705D1454602}" srcId="{C2A02F17-F7F1-469F-8A2A-6BCB1E2F93CF}" destId="{B60AAE81-86D9-49D1-987D-8E247C0035AF}" srcOrd="1" destOrd="0" parTransId="{BF37CEB2-EFB0-4C6A-AAE1-A8180261A18D}" sibTransId="{4FAF12D1-3125-45AF-A8AB-192F06CBBAED}"/>
    <dgm:cxn modelId="{6D1DA4FF-8800-4085-9645-F61BE4DA23EA}" srcId="{84E84D77-BE19-4D12-9976-A4908B3EA935}" destId="{797FCB2B-8FE4-46CF-8174-5CB9C8516365}" srcOrd="0" destOrd="0" parTransId="{3FFF7058-5C45-4ABC-A54D-3967AC490FB7}" sibTransId="{E07DBA50-D23B-4F5A-BB8B-883DDF85E1D2}"/>
    <dgm:cxn modelId="{51CBB0B3-2050-4A89-B356-D2B6A87214A8}" type="presOf" srcId="{3FFF7058-5C45-4ABC-A54D-3967AC490FB7}" destId="{F2DD7755-CC65-4FA1-85DA-B0AAA1D1EF29}" srcOrd="0" destOrd="0" presId="urn:microsoft.com/office/officeart/2009/layout/CirclePictureHierarchy"/>
    <dgm:cxn modelId="{836977CB-CED6-4477-8145-402BC62692EC}" type="presParOf" srcId="{02E0F0CF-B83C-42EE-A673-AED2D7858EEE}" destId="{E031CFD0-F33A-479E-81A7-7695DAA19F8E}" srcOrd="0" destOrd="0" presId="urn:microsoft.com/office/officeart/2009/layout/CirclePictureHierarchy"/>
    <dgm:cxn modelId="{EAE54639-D5D7-40BE-800C-383FB39D8EF1}" type="presParOf" srcId="{E031CFD0-F33A-479E-81A7-7695DAA19F8E}" destId="{D07561C2-1B7A-4AB9-A5CE-6F20D1FA5D49}" srcOrd="0" destOrd="0" presId="urn:microsoft.com/office/officeart/2009/layout/CirclePictureHierarchy"/>
    <dgm:cxn modelId="{03202496-DC4C-48D5-A903-2E6C802B19E2}" type="presParOf" srcId="{D07561C2-1B7A-4AB9-A5CE-6F20D1FA5D49}" destId="{4889B3A9-CDA7-444B-B40A-0CFD342CF333}" srcOrd="0" destOrd="0" presId="urn:microsoft.com/office/officeart/2009/layout/CirclePictureHierarchy"/>
    <dgm:cxn modelId="{B701867D-29B9-4589-BEA5-12B3052EC295}" type="presParOf" srcId="{D07561C2-1B7A-4AB9-A5CE-6F20D1FA5D49}" destId="{F2578527-AC74-4F9E-AC1D-304F2EF5B9C5}" srcOrd="1" destOrd="0" presId="urn:microsoft.com/office/officeart/2009/layout/CirclePictureHierarchy"/>
    <dgm:cxn modelId="{D24AB161-563B-4B17-AB34-C1247C2A8C7C}" type="presParOf" srcId="{E031CFD0-F33A-479E-81A7-7695DAA19F8E}" destId="{6C0E9C1B-4436-43DE-B824-CCC5F48E4479}" srcOrd="1" destOrd="0" presId="urn:microsoft.com/office/officeart/2009/layout/CirclePictureHierarchy"/>
    <dgm:cxn modelId="{CE380447-BB85-4B5E-997C-664578DC2BCE}" type="presParOf" srcId="{6C0E9C1B-4436-43DE-B824-CCC5F48E4479}" destId="{DCDF6793-1560-407F-86E5-E9D6F07EC169}" srcOrd="0" destOrd="0" presId="urn:microsoft.com/office/officeart/2009/layout/CirclePictureHierarchy"/>
    <dgm:cxn modelId="{5C610946-0B59-45DC-A6AB-F21A3187675A}" type="presParOf" srcId="{6C0E9C1B-4436-43DE-B824-CCC5F48E4479}" destId="{078031F6-1218-4C98-8F98-4372955675C7}" srcOrd="1" destOrd="0" presId="urn:microsoft.com/office/officeart/2009/layout/CirclePictureHierarchy"/>
    <dgm:cxn modelId="{17764903-E760-4A3F-A4E4-74B3F6F688CE}" type="presParOf" srcId="{078031F6-1218-4C98-8F98-4372955675C7}" destId="{90E20137-297B-4FBA-8131-5BA46FA12FA0}" srcOrd="0" destOrd="0" presId="urn:microsoft.com/office/officeart/2009/layout/CirclePictureHierarchy"/>
    <dgm:cxn modelId="{EA875202-4723-4D74-AA80-073DAF8FE349}" type="presParOf" srcId="{90E20137-297B-4FBA-8131-5BA46FA12FA0}" destId="{C695A11B-8C7F-4170-B4F5-BAC916177272}" srcOrd="0" destOrd="0" presId="urn:microsoft.com/office/officeart/2009/layout/CirclePictureHierarchy"/>
    <dgm:cxn modelId="{C234C554-64D9-4057-B62D-001EBDF72DA4}" type="presParOf" srcId="{90E20137-297B-4FBA-8131-5BA46FA12FA0}" destId="{088097F3-A6EC-42D4-AC47-BDDA83B4039E}" srcOrd="1" destOrd="0" presId="urn:microsoft.com/office/officeart/2009/layout/CirclePictureHierarchy"/>
    <dgm:cxn modelId="{422A04C8-5909-4587-96B9-CFC328D1C29B}" type="presParOf" srcId="{078031F6-1218-4C98-8F98-4372955675C7}" destId="{63A3AC96-31D5-4C1E-9E08-F36B1AE26D5C}" srcOrd="1" destOrd="0" presId="urn:microsoft.com/office/officeart/2009/layout/CirclePictureHierarchy"/>
    <dgm:cxn modelId="{F30122A9-AD2A-440D-8827-8B4200235A7F}" type="presParOf" srcId="{63A3AC96-31D5-4C1E-9E08-F36B1AE26D5C}" destId="{304E4307-B973-42F4-921D-29788CD5F3BF}" srcOrd="0" destOrd="0" presId="urn:microsoft.com/office/officeart/2009/layout/CirclePictureHierarchy"/>
    <dgm:cxn modelId="{95FB2271-9E02-4320-A7AD-557CB4359F66}" type="presParOf" srcId="{63A3AC96-31D5-4C1E-9E08-F36B1AE26D5C}" destId="{F2266CBD-CBF8-4072-B97D-2868FA520EC7}" srcOrd="1" destOrd="0" presId="urn:microsoft.com/office/officeart/2009/layout/CirclePictureHierarchy"/>
    <dgm:cxn modelId="{50534725-D40E-4DDD-B27D-C3489EE26B76}" type="presParOf" srcId="{F2266CBD-CBF8-4072-B97D-2868FA520EC7}" destId="{28F6F2D6-3F9A-49F6-96AB-920E5B3D10FC}" srcOrd="0" destOrd="0" presId="urn:microsoft.com/office/officeart/2009/layout/CirclePictureHierarchy"/>
    <dgm:cxn modelId="{EC468C5C-695B-4C28-A844-494FBF051F88}" type="presParOf" srcId="{28F6F2D6-3F9A-49F6-96AB-920E5B3D10FC}" destId="{6F400936-8C9D-43BD-A2E1-F199F8C6AF77}" srcOrd="0" destOrd="0" presId="urn:microsoft.com/office/officeart/2009/layout/CirclePictureHierarchy"/>
    <dgm:cxn modelId="{11204B85-D6D9-44F7-92B3-0A6043B5D3AE}" type="presParOf" srcId="{28F6F2D6-3F9A-49F6-96AB-920E5B3D10FC}" destId="{57AF5C73-8732-498B-A023-D10D4F7DB610}" srcOrd="1" destOrd="0" presId="urn:microsoft.com/office/officeart/2009/layout/CirclePictureHierarchy"/>
    <dgm:cxn modelId="{6ED8ECEB-6AEB-44A9-9FA5-6764D8313D77}" type="presParOf" srcId="{F2266CBD-CBF8-4072-B97D-2868FA520EC7}" destId="{A4C3625E-CB72-496B-9D46-9619590EBE55}" srcOrd="1" destOrd="0" presId="urn:microsoft.com/office/officeart/2009/layout/CirclePictureHierarchy"/>
    <dgm:cxn modelId="{1D181C6C-CD4F-4E2B-9286-EDC9E571FB93}" type="presParOf" srcId="{63A3AC96-31D5-4C1E-9E08-F36B1AE26D5C}" destId="{CF27810E-DD1F-4868-99AA-6F0DEBC5D703}" srcOrd="2" destOrd="0" presId="urn:microsoft.com/office/officeart/2009/layout/CirclePictureHierarchy"/>
    <dgm:cxn modelId="{998AE7F7-7232-4E0C-AD1D-E6A91C3180C6}" type="presParOf" srcId="{63A3AC96-31D5-4C1E-9E08-F36B1AE26D5C}" destId="{8F5E1C2E-3222-434A-9866-CCFBE08C159C}" srcOrd="3" destOrd="0" presId="urn:microsoft.com/office/officeart/2009/layout/CirclePictureHierarchy"/>
    <dgm:cxn modelId="{07B3983C-DD9F-4342-8CDF-6EB607BAF7B3}" type="presParOf" srcId="{8F5E1C2E-3222-434A-9866-CCFBE08C159C}" destId="{EE6B611F-6630-40EB-AE4C-B35E1B7F294D}" srcOrd="0" destOrd="0" presId="urn:microsoft.com/office/officeart/2009/layout/CirclePictureHierarchy"/>
    <dgm:cxn modelId="{E384EE78-EAA3-4C77-9558-1E12C139D8DA}" type="presParOf" srcId="{EE6B611F-6630-40EB-AE4C-B35E1B7F294D}" destId="{2A16E0A6-03F2-430A-8813-0F3C92E13800}" srcOrd="0" destOrd="0" presId="urn:microsoft.com/office/officeart/2009/layout/CirclePictureHierarchy"/>
    <dgm:cxn modelId="{A3731F89-8DC7-404D-BEA0-0719AA9EDDEC}" type="presParOf" srcId="{EE6B611F-6630-40EB-AE4C-B35E1B7F294D}" destId="{481D2252-EED8-412D-AA59-E9D0C98B15E3}" srcOrd="1" destOrd="0" presId="urn:microsoft.com/office/officeart/2009/layout/CirclePictureHierarchy"/>
    <dgm:cxn modelId="{2AD9DB19-2478-4C54-BD2D-B58B2E2990DF}" type="presParOf" srcId="{8F5E1C2E-3222-434A-9866-CCFBE08C159C}" destId="{D1CE23EA-ACF5-42F5-B78A-2F402D76E351}" srcOrd="1" destOrd="0" presId="urn:microsoft.com/office/officeart/2009/layout/CirclePictureHierarchy"/>
    <dgm:cxn modelId="{543B6B31-1CF4-4540-BA52-23E8F2582F96}" type="presParOf" srcId="{6C0E9C1B-4436-43DE-B824-CCC5F48E4479}" destId="{3B27C87A-E328-4406-BC57-0DB61249A090}" srcOrd="2" destOrd="0" presId="urn:microsoft.com/office/officeart/2009/layout/CirclePictureHierarchy"/>
    <dgm:cxn modelId="{7DC4CA16-8053-4BE4-8115-6B02D6CA80FD}" type="presParOf" srcId="{6C0E9C1B-4436-43DE-B824-CCC5F48E4479}" destId="{6C7AEB3C-B401-4BB3-B393-D20E3C73D1E5}" srcOrd="3" destOrd="0" presId="urn:microsoft.com/office/officeart/2009/layout/CirclePictureHierarchy"/>
    <dgm:cxn modelId="{492A210C-4934-40C8-91B3-99CF66D648CA}" type="presParOf" srcId="{6C7AEB3C-B401-4BB3-B393-D20E3C73D1E5}" destId="{7B2063AA-099A-4693-8285-82A19B8FA6FF}" srcOrd="0" destOrd="0" presId="urn:microsoft.com/office/officeart/2009/layout/CirclePictureHierarchy"/>
    <dgm:cxn modelId="{5ECF0AFD-21C1-4E85-A436-0D2E6573AAA4}" type="presParOf" srcId="{7B2063AA-099A-4693-8285-82A19B8FA6FF}" destId="{FEA48C68-3E6C-476D-83EE-E3FE59288D0C}" srcOrd="0" destOrd="0" presId="urn:microsoft.com/office/officeart/2009/layout/CirclePictureHierarchy"/>
    <dgm:cxn modelId="{E8693A30-B212-4140-94AF-CCF362D87BED}" type="presParOf" srcId="{7B2063AA-099A-4693-8285-82A19B8FA6FF}" destId="{37C35DD7-CE8F-4963-B6EA-6531FDF0E163}" srcOrd="1" destOrd="0" presId="urn:microsoft.com/office/officeart/2009/layout/CirclePictureHierarchy"/>
    <dgm:cxn modelId="{5F4D1626-06F8-4FF3-BEB8-169F14CF5CEE}" type="presParOf" srcId="{6C7AEB3C-B401-4BB3-B393-D20E3C73D1E5}" destId="{40B0A8A6-18D9-45F2-B5A7-E80D7BF20E5A}" srcOrd="1" destOrd="0" presId="urn:microsoft.com/office/officeart/2009/layout/CirclePictureHierarchy"/>
    <dgm:cxn modelId="{E80C563A-50DA-4719-87B0-2015CB6725CB}" type="presParOf" srcId="{40B0A8A6-18D9-45F2-B5A7-E80D7BF20E5A}" destId="{F2DD7755-CC65-4FA1-85DA-B0AAA1D1EF29}" srcOrd="0" destOrd="0" presId="urn:microsoft.com/office/officeart/2009/layout/CirclePictureHierarchy"/>
    <dgm:cxn modelId="{72FADBF5-5E14-4ED1-8A24-25BD2E44F086}" type="presParOf" srcId="{40B0A8A6-18D9-45F2-B5A7-E80D7BF20E5A}" destId="{36CDD14C-78D4-4DAE-91D7-A5A082B12F52}" srcOrd="1" destOrd="0" presId="urn:microsoft.com/office/officeart/2009/layout/CirclePictureHierarchy"/>
    <dgm:cxn modelId="{F2A9E09A-0D7B-49E2-84AE-3E80C00CD82D}" type="presParOf" srcId="{36CDD14C-78D4-4DAE-91D7-A5A082B12F52}" destId="{8DF67791-A73F-4137-8E30-4EFF48E79E8E}" srcOrd="0" destOrd="0" presId="urn:microsoft.com/office/officeart/2009/layout/CirclePictureHierarchy"/>
    <dgm:cxn modelId="{675D7DC3-2492-4B71-AC42-CFFEC233CCD6}" type="presParOf" srcId="{8DF67791-A73F-4137-8E30-4EFF48E79E8E}" destId="{00D2B09D-39CE-4EDA-90B6-462D727856EC}" srcOrd="0" destOrd="0" presId="urn:microsoft.com/office/officeart/2009/layout/CirclePictureHierarchy"/>
    <dgm:cxn modelId="{97C68F39-B34D-45F3-87BD-A4D5D9FE584F}" type="presParOf" srcId="{8DF67791-A73F-4137-8E30-4EFF48E79E8E}" destId="{D607A5A5-E9B1-465B-B3FE-C2FD459D50E5}" srcOrd="1" destOrd="0" presId="urn:microsoft.com/office/officeart/2009/layout/CirclePictureHierarchy"/>
    <dgm:cxn modelId="{CE18F92D-CE92-4946-9999-64F2E8B0B8B7}" type="presParOf" srcId="{36CDD14C-78D4-4DAE-91D7-A5A082B12F52}" destId="{13FB148E-2F26-4DC1-8298-865A27419A70}" srcOrd="1" destOrd="0" presId="urn:microsoft.com/office/officeart/2009/layout/CirclePictureHierarchy"/>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67950F33-6FD9-4EB5-98F6-2CE4CDCF4F37}" type="doc">
      <dgm:prSet loTypeId="urn:microsoft.com/office/officeart/2009/layout/CirclePictureHierarchy" loCatId="hierarchy" qsTypeId="urn:microsoft.com/office/officeart/2005/8/quickstyle/simple1" qsCatId="simple" csTypeId="urn:microsoft.com/office/officeart/2005/8/colors/accent1_2" csCatId="accent1" phldr="1"/>
      <dgm:spPr/>
      <dgm:t>
        <a:bodyPr/>
        <a:lstStyle/>
        <a:p>
          <a:endParaRPr lang="en-US"/>
        </a:p>
      </dgm:t>
    </dgm:pt>
    <dgm:pt modelId="{93283A28-0B3C-4A1F-8FD5-F574B13A60D3}">
      <dgm:prSet phldrT="[Текст]"/>
      <dgm:spPr/>
      <dgm:t>
        <a:bodyPr/>
        <a:lstStyle/>
        <a:p>
          <a:r>
            <a:rPr lang="ru-RU" b="1">
              <a:latin typeface="Cambria" pitchFamily="18" charset="0"/>
            </a:rPr>
            <a:t>( </a:t>
          </a:r>
          <a:r>
            <a:rPr lang="en-US" b="1">
              <a:latin typeface="Cambria" pitchFamily="18" charset="0"/>
            </a:rPr>
            <a:t>HARBOUR</a:t>
          </a:r>
          <a:r>
            <a:rPr lang="ru-RU" b="1">
              <a:latin typeface="Cambria" pitchFamily="18" charset="0"/>
            </a:rPr>
            <a:t> )</a:t>
          </a:r>
          <a:endParaRPr lang="en-US" b="1">
            <a:latin typeface="Cambria" pitchFamily="18" charset="0"/>
          </a:endParaRPr>
        </a:p>
      </dgm:t>
    </dgm:pt>
    <dgm:pt modelId="{69C23F75-6868-4697-A82C-42E3764A35BF}" type="parTrans" cxnId="{DECD0DE5-75CB-4009-B45F-639C884B8F2E}">
      <dgm:prSet/>
      <dgm:spPr/>
      <dgm:t>
        <a:bodyPr/>
        <a:lstStyle/>
        <a:p>
          <a:endParaRPr lang="en-US"/>
        </a:p>
      </dgm:t>
    </dgm:pt>
    <dgm:pt modelId="{26AEC6B1-4045-4632-9733-C953C3A48683}" type="sibTrans" cxnId="{DECD0DE5-75CB-4009-B45F-639C884B8F2E}">
      <dgm:prSet/>
      <dgm:spPr/>
      <dgm:t>
        <a:bodyPr/>
        <a:lstStyle/>
        <a:p>
          <a:endParaRPr lang="en-US"/>
        </a:p>
      </dgm:t>
    </dgm:pt>
    <dgm:pt modelId="{C2A02F17-F7F1-469F-8A2A-6BCB1E2F93CF}">
      <dgm:prSet phldrT="[Текст]"/>
      <dgm:spPr/>
      <dgm:t>
        <a:bodyPr/>
        <a:lstStyle/>
        <a:p>
          <a:r>
            <a:rPr lang="en-US">
              <a:latin typeface="Cambria" pitchFamily="18" charset="0"/>
            </a:rPr>
            <a:t>dg98z4w3, 7 Mb</a:t>
          </a:r>
          <a:endParaRPr lang="en-US" b="1">
            <a:latin typeface="Cambria" pitchFamily="18" charset="0"/>
          </a:endParaRPr>
        </a:p>
      </dgm:t>
    </dgm:pt>
    <dgm:pt modelId="{00831802-C3D9-4993-9A61-B5756FD9F1C1}" type="parTrans" cxnId="{36FA0D21-FF3F-42CC-A9A2-F40FDDFC2560}">
      <dgm:prSet/>
      <dgm:spPr/>
      <dgm:t>
        <a:bodyPr/>
        <a:lstStyle/>
        <a:p>
          <a:endParaRPr lang="en-US"/>
        </a:p>
      </dgm:t>
    </dgm:pt>
    <dgm:pt modelId="{F77B6F35-CB0D-47A5-8742-2133B834725E}" type="sibTrans" cxnId="{36FA0D21-FF3F-42CC-A9A2-F40FDDFC2560}">
      <dgm:prSet/>
      <dgm:spPr/>
      <dgm:t>
        <a:bodyPr/>
        <a:lstStyle/>
        <a:p>
          <a:endParaRPr lang="en-US"/>
        </a:p>
      </dgm:t>
    </dgm:pt>
    <dgm:pt modelId="{84E84D77-BE19-4D12-9976-A4908B3EA935}">
      <dgm:prSet phldrT="[Текст]"/>
      <dgm:spPr/>
      <dgm:t>
        <a:bodyPr/>
        <a:lstStyle/>
        <a:p>
          <a:r>
            <a:rPr lang="en-US"/>
            <a:t>29dbo37f37, 50 Kb</a:t>
          </a:r>
          <a:endParaRPr lang="en-US" b="1">
            <a:latin typeface="Cambria" pitchFamily="18" charset="0"/>
          </a:endParaRPr>
        </a:p>
      </dgm:t>
    </dgm:pt>
    <dgm:pt modelId="{78B60917-5614-45CF-BE71-BA040FFA0928}" type="parTrans" cxnId="{290B3988-672A-4AC0-B269-4E504FB1AF41}">
      <dgm:prSet/>
      <dgm:spPr/>
      <dgm:t>
        <a:bodyPr/>
        <a:lstStyle/>
        <a:p>
          <a:endParaRPr lang="en-US"/>
        </a:p>
      </dgm:t>
    </dgm:pt>
    <dgm:pt modelId="{3A5DAE11-F44D-4AAF-9F49-704DDCA80FCF}" type="sibTrans" cxnId="{290B3988-672A-4AC0-B269-4E504FB1AF41}">
      <dgm:prSet/>
      <dgm:spPr/>
      <dgm:t>
        <a:bodyPr/>
        <a:lstStyle/>
        <a:p>
          <a:endParaRPr lang="en-US"/>
        </a:p>
      </dgm:t>
    </dgm:pt>
    <dgm:pt modelId="{4939381B-875C-4E79-B029-EF45170DD282}">
      <dgm:prSet phldrT="[Текст]"/>
      <dgm:spPr/>
      <dgm:t>
        <a:bodyPr/>
        <a:lstStyle/>
        <a:p>
          <a:r>
            <a:rPr lang="en-US">
              <a:latin typeface="Cambria" pitchFamily="18" charset="0"/>
            </a:rPr>
            <a:t>0f0238893, 11 Mb</a:t>
          </a:r>
          <a:endParaRPr lang="en-US" b="1">
            <a:latin typeface="Cambria" pitchFamily="18" charset="0"/>
          </a:endParaRPr>
        </a:p>
      </dgm:t>
    </dgm:pt>
    <dgm:pt modelId="{CF399FDD-F86D-4774-8009-84C1049BA694}" type="parTrans" cxnId="{2725A703-0FE4-4287-8A17-304B88BE4ABF}">
      <dgm:prSet/>
      <dgm:spPr/>
      <dgm:t>
        <a:bodyPr/>
        <a:lstStyle/>
        <a:p>
          <a:endParaRPr lang="en-US"/>
        </a:p>
      </dgm:t>
    </dgm:pt>
    <dgm:pt modelId="{93051EC2-37E4-4C45-90DB-E33EF697025F}" type="sibTrans" cxnId="{2725A703-0FE4-4287-8A17-304B88BE4ABF}">
      <dgm:prSet/>
      <dgm:spPr/>
      <dgm:t>
        <a:bodyPr/>
        <a:lstStyle/>
        <a:p>
          <a:endParaRPr lang="en-US"/>
        </a:p>
      </dgm:t>
    </dgm:pt>
    <dgm:pt modelId="{07B162F4-C042-498A-B855-9418E3E3138E}">
      <dgm:prSet phldrT="[Текст]"/>
      <dgm:spPr/>
      <dgm:t>
        <a:bodyPr/>
        <a:lstStyle/>
        <a:p>
          <a:r>
            <a:rPr lang="en-US" b="1">
              <a:latin typeface="Cambria" pitchFamily="18" charset="0"/>
            </a:rPr>
            <a:t>.</a:t>
          </a:r>
          <a:r>
            <a:rPr lang="en-US">
              <a:latin typeface="Cambria" pitchFamily="18" charset="0"/>
            </a:rPr>
            <a:t>dg98z4w3, 100 b</a:t>
          </a:r>
          <a:endParaRPr lang="en-US" b="1">
            <a:latin typeface="Cambria" pitchFamily="18" charset="0"/>
          </a:endParaRPr>
        </a:p>
      </dgm:t>
    </dgm:pt>
    <dgm:pt modelId="{D6222242-A335-4A89-A53E-AACDA94D0B4F}" type="parTrans" cxnId="{25C9E2A1-DE8C-4595-BDA7-87B7CDEB0B04}">
      <dgm:prSet/>
      <dgm:spPr/>
      <dgm:t>
        <a:bodyPr/>
        <a:lstStyle/>
        <a:p>
          <a:endParaRPr lang="en-US"/>
        </a:p>
      </dgm:t>
    </dgm:pt>
    <dgm:pt modelId="{59B32D01-CE27-4579-80CC-EDD52B7273EA}" type="sibTrans" cxnId="{25C9E2A1-DE8C-4595-BDA7-87B7CDEB0B04}">
      <dgm:prSet/>
      <dgm:spPr/>
      <dgm:t>
        <a:bodyPr/>
        <a:lstStyle/>
        <a:p>
          <a:endParaRPr lang="en-US"/>
        </a:p>
      </dgm:t>
    </dgm:pt>
    <dgm:pt modelId="{4A7AC998-C269-4834-9BF1-DD646207EF4C}">
      <dgm:prSet phldrT="[Текст]"/>
      <dgm:spPr/>
      <dgm:t>
        <a:bodyPr/>
        <a:lstStyle/>
        <a:p>
          <a:r>
            <a:rPr lang="en-US" b="1">
              <a:latin typeface="Cambria" pitchFamily="18" charset="0"/>
            </a:rPr>
            <a:t>.</a:t>
          </a:r>
          <a:r>
            <a:rPr lang="en-US">
              <a:latin typeface="Cambria" pitchFamily="18" charset="0"/>
            </a:rPr>
            <a:t>0f0238893, 100 b</a:t>
          </a:r>
          <a:endParaRPr lang="en-US" b="1">
            <a:latin typeface="Cambria" pitchFamily="18" charset="0"/>
          </a:endParaRPr>
        </a:p>
      </dgm:t>
    </dgm:pt>
    <dgm:pt modelId="{FBC0BDB3-0CEB-47F8-A3A2-16861BBC0E86}" type="parTrans" cxnId="{E6BA79A0-C888-4E85-A17A-245A77B3D260}">
      <dgm:prSet/>
      <dgm:spPr/>
      <dgm:t>
        <a:bodyPr/>
        <a:lstStyle/>
        <a:p>
          <a:endParaRPr lang="en-US"/>
        </a:p>
      </dgm:t>
    </dgm:pt>
    <dgm:pt modelId="{E639434E-C67F-44AD-962A-E1FCA1D411D8}" type="sibTrans" cxnId="{E6BA79A0-C888-4E85-A17A-245A77B3D260}">
      <dgm:prSet/>
      <dgm:spPr/>
      <dgm:t>
        <a:bodyPr/>
        <a:lstStyle/>
        <a:p>
          <a:endParaRPr lang="en-US"/>
        </a:p>
      </dgm:t>
    </dgm:pt>
    <dgm:pt modelId="{F51FC91C-3E06-4E39-8C4B-A3F11ED0E6FF}">
      <dgm:prSet phldrT="[Текст]"/>
      <dgm:spPr/>
      <dgm:t>
        <a:bodyPr/>
        <a:lstStyle/>
        <a:p>
          <a:r>
            <a:rPr lang="en-US" b="1">
              <a:latin typeface="Cambria" pitchFamily="18" charset="0"/>
            </a:rPr>
            <a:t>.</a:t>
          </a:r>
          <a:r>
            <a:rPr lang="en-US"/>
            <a:t>29dbo37f37, 100 b</a:t>
          </a:r>
          <a:endParaRPr lang="en-US" b="1">
            <a:latin typeface="Cambria" pitchFamily="18" charset="0"/>
          </a:endParaRPr>
        </a:p>
      </dgm:t>
    </dgm:pt>
    <dgm:pt modelId="{4F892AB9-A1FC-4599-B32C-373E646CC558}" type="parTrans" cxnId="{7D9795FA-FFA9-4FA1-982F-59E0628A56D2}">
      <dgm:prSet/>
      <dgm:spPr/>
      <dgm:t>
        <a:bodyPr/>
        <a:lstStyle/>
        <a:p>
          <a:endParaRPr lang="en-US"/>
        </a:p>
      </dgm:t>
    </dgm:pt>
    <dgm:pt modelId="{339580FC-78C9-48FC-AC72-47B67EE80E65}" type="sibTrans" cxnId="{7D9795FA-FFA9-4FA1-982F-59E0628A56D2}">
      <dgm:prSet/>
      <dgm:spPr/>
      <dgm:t>
        <a:bodyPr/>
        <a:lstStyle/>
        <a:p>
          <a:endParaRPr lang="en-US"/>
        </a:p>
      </dgm:t>
    </dgm:pt>
    <dgm:pt modelId="{02E0F0CF-B83C-42EE-A673-AED2D7858EEE}" type="pres">
      <dgm:prSet presAssocID="{67950F33-6FD9-4EB5-98F6-2CE4CDCF4F37}" presName="hierChild1" presStyleCnt="0">
        <dgm:presLayoutVars>
          <dgm:chPref val="1"/>
          <dgm:dir/>
          <dgm:animOne val="branch"/>
          <dgm:animLvl val="lvl"/>
          <dgm:resizeHandles/>
        </dgm:presLayoutVars>
      </dgm:prSet>
      <dgm:spPr/>
      <dgm:t>
        <a:bodyPr/>
        <a:lstStyle/>
        <a:p>
          <a:endParaRPr lang="en-US"/>
        </a:p>
      </dgm:t>
    </dgm:pt>
    <dgm:pt modelId="{E031CFD0-F33A-479E-81A7-7695DAA19F8E}" type="pres">
      <dgm:prSet presAssocID="{93283A28-0B3C-4A1F-8FD5-F574B13A60D3}" presName="hierRoot1" presStyleCnt="0"/>
      <dgm:spPr/>
    </dgm:pt>
    <dgm:pt modelId="{D07561C2-1B7A-4AB9-A5CE-6F20D1FA5D49}" type="pres">
      <dgm:prSet presAssocID="{93283A28-0B3C-4A1F-8FD5-F574B13A60D3}" presName="composite" presStyleCnt="0"/>
      <dgm:spPr/>
    </dgm:pt>
    <dgm:pt modelId="{4889B3A9-CDA7-444B-B40A-0CFD342CF333}" type="pres">
      <dgm:prSet presAssocID="{93283A28-0B3C-4A1F-8FD5-F574B13A60D3}" presName="image" presStyleLbl="node0" presStyleIdx="0" presStyleCnt="1"/>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t>
        <a:bodyPr/>
        <a:lstStyle/>
        <a:p>
          <a:endParaRPr lang="en-US"/>
        </a:p>
      </dgm:t>
    </dgm:pt>
    <dgm:pt modelId="{F2578527-AC74-4F9E-AC1D-304F2EF5B9C5}" type="pres">
      <dgm:prSet presAssocID="{93283A28-0B3C-4A1F-8FD5-F574B13A60D3}" presName="text" presStyleLbl="revTx" presStyleIdx="0" presStyleCnt="7" custScaleX="135292">
        <dgm:presLayoutVars>
          <dgm:chPref val="3"/>
        </dgm:presLayoutVars>
      </dgm:prSet>
      <dgm:spPr/>
      <dgm:t>
        <a:bodyPr/>
        <a:lstStyle/>
        <a:p>
          <a:endParaRPr lang="en-US"/>
        </a:p>
      </dgm:t>
    </dgm:pt>
    <dgm:pt modelId="{6C0E9C1B-4436-43DE-B824-CCC5F48E4479}" type="pres">
      <dgm:prSet presAssocID="{93283A28-0B3C-4A1F-8FD5-F574B13A60D3}" presName="hierChild2" presStyleCnt="0"/>
      <dgm:spPr/>
    </dgm:pt>
    <dgm:pt modelId="{DCDF6793-1560-407F-86E5-E9D6F07EC169}" type="pres">
      <dgm:prSet presAssocID="{00831802-C3D9-4993-9A61-B5756FD9F1C1}" presName="Name10" presStyleLbl="parChTrans1D2" presStyleIdx="0" presStyleCnt="6"/>
      <dgm:spPr/>
      <dgm:t>
        <a:bodyPr/>
        <a:lstStyle/>
        <a:p>
          <a:endParaRPr lang="en-US"/>
        </a:p>
      </dgm:t>
    </dgm:pt>
    <dgm:pt modelId="{078031F6-1218-4C98-8F98-4372955675C7}" type="pres">
      <dgm:prSet presAssocID="{C2A02F17-F7F1-469F-8A2A-6BCB1E2F93CF}" presName="hierRoot2" presStyleCnt="0"/>
      <dgm:spPr/>
    </dgm:pt>
    <dgm:pt modelId="{90E20137-297B-4FBA-8131-5BA46FA12FA0}" type="pres">
      <dgm:prSet presAssocID="{C2A02F17-F7F1-469F-8A2A-6BCB1E2F93CF}" presName="composite2" presStyleCnt="0"/>
      <dgm:spPr/>
    </dgm:pt>
    <dgm:pt modelId="{C695A11B-8C7F-4170-B4F5-BAC916177272}" type="pres">
      <dgm:prSet presAssocID="{C2A02F17-F7F1-469F-8A2A-6BCB1E2F93CF}" presName="image2" presStyleLbl="node2" presStyleIdx="0" presStyleCnt="6"/>
      <dgm:spPr>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dgm:spPr>
      <dgm:t>
        <a:bodyPr/>
        <a:lstStyle/>
        <a:p>
          <a:endParaRPr lang="en-US"/>
        </a:p>
      </dgm:t>
    </dgm:pt>
    <dgm:pt modelId="{088097F3-A6EC-42D4-AC47-BDDA83B4039E}" type="pres">
      <dgm:prSet presAssocID="{C2A02F17-F7F1-469F-8A2A-6BCB1E2F93CF}" presName="text2" presStyleLbl="revTx" presStyleIdx="1" presStyleCnt="7">
        <dgm:presLayoutVars>
          <dgm:chPref val="3"/>
        </dgm:presLayoutVars>
      </dgm:prSet>
      <dgm:spPr/>
      <dgm:t>
        <a:bodyPr/>
        <a:lstStyle/>
        <a:p>
          <a:endParaRPr lang="en-US"/>
        </a:p>
      </dgm:t>
    </dgm:pt>
    <dgm:pt modelId="{63A3AC96-31D5-4C1E-9E08-F36B1AE26D5C}" type="pres">
      <dgm:prSet presAssocID="{C2A02F17-F7F1-469F-8A2A-6BCB1E2F93CF}" presName="hierChild3" presStyleCnt="0"/>
      <dgm:spPr/>
    </dgm:pt>
    <dgm:pt modelId="{2E91A28A-BBA5-4055-ACA7-3FCF1DB014FC}" type="pres">
      <dgm:prSet presAssocID="{D6222242-A335-4A89-A53E-AACDA94D0B4F}" presName="Name10" presStyleLbl="parChTrans1D2" presStyleIdx="1" presStyleCnt="6"/>
      <dgm:spPr/>
      <dgm:t>
        <a:bodyPr/>
        <a:lstStyle/>
        <a:p>
          <a:endParaRPr lang="en-US"/>
        </a:p>
      </dgm:t>
    </dgm:pt>
    <dgm:pt modelId="{5E9BC58C-B503-4B4D-9C9B-4579C475895C}" type="pres">
      <dgm:prSet presAssocID="{07B162F4-C042-498A-B855-9418E3E3138E}" presName="hierRoot2" presStyleCnt="0"/>
      <dgm:spPr/>
    </dgm:pt>
    <dgm:pt modelId="{06E60EDA-4E63-47BC-A1DC-F55C69D74D16}" type="pres">
      <dgm:prSet presAssocID="{07B162F4-C042-498A-B855-9418E3E3138E}" presName="composite2" presStyleCnt="0"/>
      <dgm:spPr/>
    </dgm:pt>
    <dgm:pt modelId="{95EDDE38-3F73-4145-BC7E-6950A7F8D3A5}" type="pres">
      <dgm:prSet presAssocID="{07B162F4-C042-498A-B855-9418E3E3138E}" presName="image2" presStyleLbl="node2" presStyleIdx="1" presStyleCnt="6"/>
      <dgm:spPr>
        <a:blipFill>
          <a:blip xmlns:r="http://schemas.openxmlformats.org/officeDocument/2006/relationships" r:embed="rId3">
            <a:extLst>
              <a:ext uri="{28A0092B-C50C-407E-A947-70E740481C1C}">
                <a14:useLocalDpi xmlns:a14="http://schemas.microsoft.com/office/drawing/2010/main" val="0"/>
              </a:ext>
            </a:extLst>
          </a:blip>
          <a:srcRect/>
          <a:stretch>
            <a:fillRect/>
          </a:stretch>
        </a:blipFill>
      </dgm:spPr>
      <dgm:t>
        <a:bodyPr/>
        <a:lstStyle/>
        <a:p>
          <a:endParaRPr lang="en-US"/>
        </a:p>
      </dgm:t>
    </dgm:pt>
    <dgm:pt modelId="{C8DCF3A5-A531-4F52-9622-3C5145DBC04F}" type="pres">
      <dgm:prSet presAssocID="{07B162F4-C042-498A-B855-9418E3E3138E}" presName="text2" presStyleLbl="revTx" presStyleIdx="2" presStyleCnt="7">
        <dgm:presLayoutVars>
          <dgm:chPref val="3"/>
        </dgm:presLayoutVars>
      </dgm:prSet>
      <dgm:spPr/>
      <dgm:t>
        <a:bodyPr/>
        <a:lstStyle/>
        <a:p>
          <a:endParaRPr lang="en-US"/>
        </a:p>
      </dgm:t>
    </dgm:pt>
    <dgm:pt modelId="{3D7CFF52-357D-481F-80E4-5551F2568283}" type="pres">
      <dgm:prSet presAssocID="{07B162F4-C042-498A-B855-9418E3E3138E}" presName="hierChild3" presStyleCnt="0"/>
      <dgm:spPr/>
    </dgm:pt>
    <dgm:pt modelId="{64F633B7-DB66-417A-9480-0052E3CE56F7}" type="pres">
      <dgm:prSet presAssocID="{CF399FDD-F86D-4774-8009-84C1049BA694}" presName="Name10" presStyleLbl="parChTrans1D2" presStyleIdx="2" presStyleCnt="6"/>
      <dgm:spPr/>
      <dgm:t>
        <a:bodyPr/>
        <a:lstStyle/>
        <a:p>
          <a:endParaRPr lang="en-US"/>
        </a:p>
      </dgm:t>
    </dgm:pt>
    <dgm:pt modelId="{F83D9D92-5AAE-4492-959B-5417D5FFF558}" type="pres">
      <dgm:prSet presAssocID="{4939381B-875C-4E79-B029-EF45170DD282}" presName="hierRoot2" presStyleCnt="0"/>
      <dgm:spPr/>
    </dgm:pt>
    <dgm:pt modelId="{C4B78B14-FBB6-48B9-94FB-0C5B3CA53E9D}" type="pres">
      <dgm:prSet presAssocID="{4939381B-875C-4E79-B029-EF45170DD282}" presName="composite2" presStyleCnt="0"/>
      <dgm:spPr/>
    </dgm:pt>
    <dgm:pt modelId="{E40FEE2A-D10A-4AE6-AB65-752817DF6E3F}" type="pres">
      <dgm:prSet presAssocID="{4939381B-875C-4E79-B029-EF45170DD282}" presName="image2" presStyleLbl="node2" presStyleIdx="2" presStyleCnt="6"/>
      <dgm:spPr>
        <a:blipFill>
          <a:blip xmlns:r="http://schemas.openxmlformats.org/officeDocument/2006/relationships" r:embed="rId2">
            <a:extLst>
              <a:ext uri="{28A0092B-C50C-407E-A947-70E740481C1C}">
                <a14:useLocalDpi xmlns:a14="http://schemas.microsoft.com/office/drawing/2010/main" val="0"/>
              </a:ext>
            </a:extLst>
          </a:blip>
          <a:srcRect/>
          <a:stretch>
            <a:fillRect/>
          </a:stretch>
        </a:blipFill>
      </dgm:spPr>
      <dgm:t>
        <a:bodyPr/>
        <a:lstStyle/>
        <a:p>
          <a:endParaRPr lang="en-US"/>
        </a:p>
      </dgm:t>
    </dgm:pt>
    <dgm:pt modelId="{E50E046B-D3EC-4C3B-9E96-753B86CF4B3C}" type="pres">
      <dgm:prSet presAssocID="{4939381B-875C-4E79-B029-EF45170DD282}" presName="text2" presStyleLbl="revTx" presStyleIdx="3" presStyleCnt="7">
        <dgm:presLayoutVars>
          <dgm:chPref val="3"/>
        </dgm:presLayoutVars>
      </dgm:prSet>
      <dgm:spPr/>
      <dgm:t>
        <a:bodyPr/>
        <a:lstStyle/>
        <a:p>
          <a:endParaRPr lang="en-US"/>
        </a:p>
      </dgm:t>
    </dgm:pt>
    <dgm:pt modelId="{A129F929-8924-477D-8C09-67A3373C86FF}" type="pres">
      <dgm:prSet presAssocID="{4939381B-875C-4E79-B029-EF45170DD282}" presName="hierChild3" presStyleCnt="0"/>
      <dgm:spPr/>
    </dgm:pt>
    <dgm:pt modelId="{EDF566F6-51A7-4C7A-B76C-0B6940C74C18}" type="pres">
      <dgm:prSet presAssocID="{FBC0BDB3-0CEB-47F8-A3A2-16861BBC0E86}" presName="Name10" presStyleLbl="parChTrans1D2" presStyleIdx="3" presStyleCnt="6"/>
      <dgm:spPr/>
      <dgm:t>
        <a:bodyPr/>
        <a:lstStyle/>
        <a:p>
          <a:endParaRPr lang="en-US"/>
        </a:p>
      </dgm:t>
    </dgm:pt>
    <dgm:pt modelId="{DDABABDB-6631-4681-91CD-CEEF1530EFB5}" type="pres">
      <dgm:prSet presAssocID="{4A7AC998-C269-4834-9BF1-DD646207EF4C}" presName="hierRoot2" presStyleCnt="0"/>
      <dgm:spPr/>
    </dgm:pt>
    <dgm:pt modelId="{0A4D5ADC-610B-4287-90C2-7830BCEA7216}" type="pres">
      <dgm:prSet presAssocID="{4A7AC998-C269-4834-9BF1-DD646207EF4C}" presName="composite2" presStyleCnt="0"/>
      <dgm:spPr/>
    </dgm:pt>
    <dgm:pt modelId="{3F0F1355-3E1F-4017-A660-5B26995E73DF}" type="pres">
      <dgm:prSet presAssocID="{4A7AC998-C269-4834-9BF1-DD646207EF4C}" presName="image2" presStyleLbl="node2" presStyleIdx="3" presStyleCnt="6"/>
      <dgm:spPr>
        <a:blipFill>
          <a:blip xmlns:r="http://schemas.openxmlformats.org/officeDocument/2006/relationships" r:embed="rId3">
            <a:extLst>
              <a:ext uri="{28A0092B-C50C-407E-A947-70E740481C1C}">
                <a14:useLocalDpi xmlns:a14="http://schemas.microsoft.com/office/drawing/2010/main" val="0"/>
              </a:ext>
            </a:extLst>
          </a:blip>
          <a:srcRect/>
          <a:stretch>
            <a:fillRect/>
          </a:stretch>
        </a:blipFill>
      </dgm:spPr>
      <dgm:t>
        <a:bodyPr/>
        <a:lstStyle/>
        <a:p>
          <a:endParaRPr lang="en-US"/>
        </a:p>
      </dgm:t>
    </dgm:pt>
    <dgm:pt modelId="{DBC26E1B-8794-4EAD-A0A8-6125E7B9A3E2}" type="pres">
      <dgm:prSet presAssocID="{4A7AC998-C269-4834-9BF1-DD646207EF4C}" presName="text2" presStyleLbl="revTx" presStyleIdx="4" presStyleCnt="7">
        <dgm:presLayoutVars>
          <dgm:chPref val="3"/>
        </dgm:presLayoutVars>
      </dgm:prSet>
      <dgm:spPr/>
      <dgm:t>
        <a:bodyPr/>
        <a:lstStyle/>
        <a:p>
          <a:endParaRPr lang="en-US"/>
        </a:p>
      </dgm:t>
    </dgm:pt>
    <dgm:pt modelId="{6A5B2B34-6EB3-495E-8282-1165EAFE6A52}" type="pres">
      <dgm:prSet presAssocID="{4A7AC998-C269-4834-9BF1-DD646207EF4C}" presName="hierChild3" presStyleCnt="0"/>
      <dgm:spPr/>
    </dgm:pt>
    <dgm:pt modelId="{3B27C87A-E328-4406-BC57-0DB61249A090}" type="pres">
      <dgm:prSet presAssocID="{78B60917-5614-45CF-BE71-BA040FFA0928}" presName="Name10" presStyleLbl="parChTrans1D2" presStyleIdx="4" presStyleCnt="6"/>
      <dgm:spPr/>
      <dgm:t>
        <a:bodyPr/>
        <a:lstStyle/>
        <a:p>
          <a:endParaRPr lang="en-US"/>
        </a:p>
      </dgm:t>
    </dgm:pt>
    <dgm:pt modelId="{6C7AEB3C-B401-4BB3-B393-D20E3C73D1E5}" type="pres">
      <dgm:prSet presAssocID="{84E84D77-BE19-4D12-9976-A4908B3EA935}" presName="hierRoot2" presStyleCnt="0"/>
      <dgm:spPr/>
    </dgm:pt>
    <dgm:pt modelId="{7B2063AA-099A-4693-8285-82A19B8FA6FF}" type="pres">
      <dgm:prSet presAssocID="{84E84D77-BE19-4D12-9976-A4908B3EA935}" presName="composite2" presStyleCnt="0"/>
      <dgm:spPr/>
    </dgm:pt>
    <dgm:pt modelId="{FEA48C68-3E6C-476D-83EE-E3FE59288D0C}" type="pres">
      <dgm:prSet presAssocID="{84E84D77-BE19-4D12-9976-A4908B3EA935}" presName="image2" presStyleLbl="node2" presStyleIdx="4" presStyleCnt="6"/>
      <dgm:spPr>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dgm:spPr>
      <dgm:t>
        <a:bodyPr/>
        <a:lstStyle/>
        <a:p>
          <a:endParaRPr lang="en-US"/>
        </a:p>
      </dgm:t>
    </dgm:pt>
    <dgm:pt modelId="{37C35DD7-CE8F-4963-B6EA-6531FDF0E163}" type="pres">
      <dgm:prSet presAssocID="{84E84D77-BE19-4D12-9976-A4908B3EA935}" presName="text2" presStyleLbl="revTx" presStyleIdx="5" presStyleCnt="7">
        <dgm:presLayoutVars>
          <dgm:chPref val="3"/>
        </dgm:presLayoutVars>
      </dgm:prSet>
      <dgm:spPr/>
      <dgm:t>
        <a:bodyPr/>
        <a:lstStyle/>
        <a:p>
          <a:endParaRPr lang="en-US"/>
        </a:p>
      </dgm:t>
    </dgm:pt>
    <dgm:pt modelId="{40B0A8A6-18D9-45F2-B5A7-E80D7BF20E5A}" type="pres">
      <dgm:prSet presAssocID="{84E84D77-BE19-4D12-9976-A4908B3EA935}" presName="hierChild3" presStyleCnt="0"/>
      <dgm:spPr/>
    </dgm:pt>
    <dgm:pt modelId="{8A74FEC9-8609-4EC2-82DD-7371E073A212}" type="pres">
      <dgm:prSet presAssocID="{4F892AB9-A1FC-4599-B32C-373E646CC558}" presName="Name10" presStyleLbl="parChTrans1D2" presStyleIdx="5" presStyleCnt="6"/>
      <dgm:spPr/>
      <dgm:t>
        <a:bodyPr/>
        <a:lstStyle/>
        <a:p>
          <a:endParaRPr lang="en-US"/>
        </a:p>
      </dgm:t>
    </dgm:pt>
    <dgm:pt modelId="{F919AF7B-2D4F-4E6E-B902-C14875B3CB56}" type="pres">
      <dgm:prSet presAssocID="{F51FC91C-3E06-4E39-8C4B-A3F11ED0E6FF}" presName="hierRoot2" presStyleCnt="0"/>
      <dgm:spPr/>
    </dgm:pt>
    <dgm:pt modelId="{7CA8D7D8-B812-4764-8ADA-AF67334C0176}" type="pres">
      <dgm:prSet presAssocID="{F51FC91C-3E06-4E39-8C4B-A3F11ED0E6FF}" presName="composite2" presStyleCnt="0"/>
      <dgm:spPr/>
    </dgm:pt>
    <dgm:pt modelId="{DD4D2B40-9EDA-4D46-8814-F5E528BDE986}" type="pres">
      <dgm:prSet presAssocID="{F51FC91C-3E06-4E39-8C4B-A3F11ED0E6FF}" presName="image2" presStyleLbl="node2" presStyleIdx="5" presStyleCnt="6"/>
      <dgm:spPr>
        <a:blipFill>
          <a:blip xmlns:r="http://schemas.openxmlformats.org/officeDocument/2006/relationships" r:embed="rId3">
            <a:extLst>
              <a:ext uri="{28A0092B-C50C-407E-A947-70E740481C1C}">
                <a14:useLocalDpi xmlns:a14="http://schemas.microsoft.com/office/drawing/2010/main" val="0"/>
              </a:ext>
            </a:extLst>
          </a:blip>
          <a:srcRect/>
          <a:stretch>
            <a:fillRect/>
          </a:stretch>
        </a:blipFill>
      </dgm:spPr>
      <dgm:t>
        <a:bodyPr/>
        <a:lstStyle/>
        <a:p>
          <a:endParaRPr lang="en-US"/>
        </a:p>
      </dgm:t>
    </dgm:pt>
    <dgm:pt modelId="{41C5EE15-39F5-44D9-8D5F-F9BCEFBF8840}" type="pres">
      <dgm:prSet presAssocID="{F51FC91C-3E06-4E39-8C4B-A3F11ED0E6FF}" presName="text2" presStyleLbl="revTx" presStyleIdx="6" presStyleCnt="7">
        <dgm:presLayoutVars>
          <dgm:chPref val="3"/>
        </dgm:presLayoutVars>
      </dgm:prSet>
      <dgm:spPr/>
      <dgm:t>
        <a:bodyPr/>
        <a:lstStyle/>
        <a:p>
          <a:endParaRPr lang="en-US"/>
        </a:p>
      </dgm:t>
    </dgm:pt>
    <dgm:pt modelId="{ECBE3625-4E4F-432D-9855-ADAB7AE9EDDA}" type="pres">
      <dgm:prSet presAssocID="{F51FC91C-3E06-4E39-8C4B-A3F11ED0E6FF}" presName="hierChild3" presStyleCnt="0"/>
      <dgm:spPr/>
    </dgm:pt>
  </dgm:ptLst>
  <dgm:cxnLst>
    <dgm:cxn modelId="{36FA0D21-FF3F-42CC-A9A2-F40FDDFC2560}" srcId="{93283A28-0B3C-4A1F-8FD5-F574B13A60D3}" destId="{C2A02F17-F7F1-469F-8A2A-6BCB1E2F93CF}" srcOrd="0" destOrd="0" parTransId="{00831802-C3D9-4993-9A61-B5756FD9F1C1}" sibTransId="{F77B6F35-CB0D-47A5-8742-2133B834725E}"/>
    <dgm:cxn modelId="{8340609A-E860-45BF-9F06-3BC030AB3865}" type="presOf" srcId="{67950F33-6FD9-4EB5-98F6-2CE4CDCF4F37}" destId="{02E0F0CF-B83C-42EE-A673-AED2D7858EEE}" srcOrd="0" destOrd="0" presId="urn:microsoft.com/office/officeart/2009/layout/CirclePictureHierarchy"/>
    <dgm:cxn modelId="{DECD0DE5-75CB-4009-B45F-639C884B8F2E}" srcId="{67950F33-6FD9-4EB5-98F6-2CE4CDCF4F37}" destId="{93283A28-0B3C-4A1F-8FD5-F574B13A60D3}" srcOrd="0" destOrd="0" parTransId="{69C23F75-6868-4697-A82C-42E3764A35BF}" sibTransId="{26AEC6B1-4045-4632-9733-C953C3A48683}"/>
    <dgm:cxn modelId="{56689701-5DBB-4273-BE63-58D404D8924F}" type="presOf" srcId="{CF399FDD-F86D-4774-8009-84C1049BA694}" destId="{64F633B7-DB66-417A-9480-0052E3CE56F7}" srcOrd="0" destOrd="0" presId="urn:microsoft.com/office/officeart/2009/layout/CirclePictureHierarchy"/>
    <dgm:cxn modelId="{3C554726-B104-4355-B4A3-6D259B9B33F7}" type="presOf" srcId="{4A7AC998-C269-4834-9BF1-DD646207EF4C}" destId="{DBC26E1B-8794-4EAD-A0A8-6125E7B9A3E2}" srcOrd="0" destOrd="0" presId="urn:microsoft.com/office/officeart/2009/layout/CirclePictureHierarchy"/>
    <dgm:cxn modelId="{41263D24-32C3-4E6E-BFCA-222B19C81057}" type="presOf" srcId="{84E84D77-BE19-4D12-9976-A4908B3EA935}" destId="{37C35DD7-CE8F-4963-B6EA-6531FDF0E163}" srcOrd="0" destOrd="0" presId="urn:microsoft.com/office/officeart/2009/layout/CirclePictureHierarchy"/>
    <dgm:cxn modelId="{E8460693-0276-4BB3-9E89-744B2CFAB37F}" type="presOf" srcId="{78B60917-5614-45CF-BE71-BA040FFA0928}" destId="{3B27C87A-E328-4406-BC57-0DB61249A090}" srcOrd="0" destOrd="0" presId="urn:microsoft.com/office/officeart/2009/layout/CirclePictureHierarchy"/>
    <dgm:cxn modelId="{7DD973E9-0E43-4AB9-A549-25792AEBFD69}" type="presOf" srcId="{93283A28-0B3C-4A1F-8FD5-F574B13A60D3}" destId="{F2578527-AC74-4F9E-AC1D-304F2EF5B9C5}" srcOrd="0" destOrd="0" presId="urn:microsoft.com/office/officeart/2009/layout/CirclePictureHierarchy"/>
    <dgm:cxn modelId="{7D9795FA-FFA9-4FA1-982F-59E0628A56D2}" srcId="{93283A28-0B3C-4A1F-8FD5-F574B13A60D3}" destId="{F51FC91C-3E06-4E39-8C4B-A3F11ED0E6FF}" srcOrd="5" destOrd="0" parTransId="{4F892AB9-A1FC-4599-B32C-373E646CC558}" sibTransId="{339580FC-78C9-48FC-AC72-47B67EE80E65}"/>
    <dgm:cxn modelId="{E6BA79A0-C888-4E85-A17A-245A77B3D260}" srcId="{93283A28-0B3C-4A1F-8FD5-F574B13A60D3}" destId="{4A7AC998-C269-4834-9BF1-DD646207EF4C}" srcOrd="3" destOrd="0" parTransId="{FBC0BDB3-0CEB-47F8-A3A2-16861BBC0E86}" sibTransId="{E639434E-C67F-44AD-962A-E1FCA1D411D8}"/>
    <dgm:cxn modelId="{F04CA625-2B28-4721-99ED-56C10343D1ED}" type="presOf" srcId="{4F892AB9-A1FC-4599-B32C-373E646CC558}" destId="{8A74FEC9-8609-4EC2-82DD-7371E073A212}" srcOrd="0" destOrd="0" presId="urn:microsoft.com/office/officeart/2009/layout/CirclePictureHierarchy"/>
    <dgm:cxn modelId="{D2863003-7F6F-40D9-965B-FF833ABAF592}" type="presOf" srcId="{F51FC91C-3E06-4E39-8C4B-A3F11ED0E6FF}" destId="{41C5EE15-39F5-44D9-8D5F-F9BCEFBF8840}" srcOrd="0" destOrd="0" presId="urn:microsoft.com/office/officeart/2009/layout/CirclePictureHierarchy"/>
    <dgm:cxn modelId="{5E02ECB5-3372-4339-ACAE-13EC7178FAED}" type="presOf" srcId="{4939381B-875C-4E79-B029-EF45170DD282}" destId="{E50E046B-D3EC-4C3B-9E96-753B86CF4B3C}" srcOrd="0" destOrd="0" presId="urn:microsoft.com/office/officeart/2009/layout/CirclePictureHierarchy"/>
    <dgm:cxn modelId="{41F7A15E-CF79-46E5-9183-BA5C3F39A3A0}" type="presOf" srcId="{FBC0BDB3-0CEB-47F8-A3A2-16861BBC0E86}" destId="{EDF566F6-51A7-4C7A-B76C-0B6940C74C18}" srcOrd="0" destOrd="0" presId="urn:microsoft.com/office/officeart/2009/layout/CirclePictureHierarchy"/>
    <dgm:cxn modelId="{290B3988-672A-4AC0-B269-4E504FB1AF41}" srcId="{93283A28-0B3C-4A1F-8FD5-F574B13A60D3}" destId="{84E84D77-BE19-4D12-9976-A4908B3EA935}" srcOrd="4" destOrd="0" parTransId="{78B60917-5614-45CF-BE71-BA040FFA0928}" sibTransId="{3A5DAE11-F44D-4AAF-9F49-704DDCA80FCF}"/>
    <dgm:cxn modelId="{F2ECA306-BD7E-4BF4-92C6-57BCB3452B2E}" type="presOf" srcId="{C2A02F17-F7F1-469F-8A2A-6BCB1E2F93CF}" destId="{088097F3-A6EC-42D4-AC47-BDDA83B4039E}" srcOrd="0" destOrd="0" presId="urn:microsoft.com/office/officeart/2009/layout/CirclePictureHierarchy"/>
    <dgm:cxn modelId="{2725A703-0FE4-4287-8A17-304B88BE4ABF}" srcId="{93283A28-0B3C-4A1F-8FD5-F574B13A60D3}" destId="{4939381B-875C-4E79-B029-EF45170DD282}" srcOrd="2" destOrd="0" parTransId="{CF399FDD-F86D-4774-8009-84C1049BA694}" sibTransId="{93051EC2-37E4-4C45-90DB-E33EF697025F}"/>
    <dgm:cxn modelId="{10811374-D4E4-4263-8DEB-54AEBFA5297F}" type="presOf" srcId="{D6222242-A335-4A89-A53E-AACDA94D0B4F}" destId="{2E91A28A-BBA5-4055-ACA7-3FCF1DB014FC}" srcOrd="0" destOrd="0" presId="urn:microsoft.com/office/officeart/2009/layout/CirclePictureHierarchy"/>
    <dgm:cxn modelId="{25C9E2A1-DE8C-4595-BDA7-87B7CDEB0B04}" srcId="{93283A28-0B3C-4A1F-8FD5-F574B13A60D3}" destId="{07B162F4-C042-498A-B855-9418E3E3138E}" srcOrd="1" destOrd="0" parTransId="{D6222242-A335-4A89-A53E-AACDA94D0B4F}" sibTransId="{59B32D01-CE27-4579-80CC-EDD52B7273EA}"/>
    <dgm:cxn modelId="{C5020279-7D80-4714-8791-F456E24BD9CB}" type="presOf" srcId="{07B162F4-C042-498A-B855-9418E3E3138E}" destId="{C8DCF3A5-A531-4F52-9622-3C5145DBC04F}" srcOrd="0" destOrd="0" presId="urn:microsoft.com/office/officeart/2009/layout/CirclePictureHierarchy"/>
    <dgm:cxn modelId="{00840634-CC30-4D01-BD65-F6BDA76620DB}" type="presOf" srcId="{00831802-C3D9-4993-9A61-B5756FD9F1C1}" destId="{DCDF6793-1560-407F-86E5-E9D6F07EC169}" srcOrd="0" destOrd="0" presId="urn:microsoft.com/office/officeart/2009/layout/CirclePictureHierarchy"/>
    <dgm:cxn modelId="{FAED29ED-120C-4522-B9C8-9990F12CC8A2}" type="presParOf" srcId="{02E0F0CF-B83C-42EE-A673-AED2D7858EEE}" destId="{E031CFD0-F33A-479E-81A7-7695DAA19F8E}" srcOrd="0" destOrd="0" presId="urn:microsoft.com/office/officeart/2009/layout/CirclePictureHierarchy"/>
    <dgm:cxn modelId="{8B5E11AC-D35E-4E07-95B7-FDC4B1B8F46E}" type="presParOf" srcId="{E031CFD0-F33A-479E-81A7-7695DAA19F8E}" destId="{D07561C2-1B7A-4AB9-A5CE-6F20D1FA5D49}" srcOrd="0" destOrd="0" presId="urn:microsoft.com/office/officeart/2009/layout/CirclePictureHierarchy"/>
    <dgm:cxn modelId="{5674AC8D-C4B5-422F-A83E-0FF04DF0B7AE}" type="presParOf" srcId="{D07561C2-1B7A-4AB9-A5CE-6F20D1FA5D49}" destId="{4889B3A9-CDA7-444B-B40A-0CFD342CF333}" srcOrd="0" destOrd="0" presId="urn:microsoft.com/office/officeart/2009/layout/CirclePictureHierarchy"/>
    <dgm:cxn modelId="{3A69039C-FFBA-484C-8D33-102A4D64E27B}" type="presParOf" srcId="{D07561C2-1B7A-4AB9-A5CE-6F20D1FA5D49}" destId="{F2578527-AC74-4F9E-AC1D-304F2EF5B9C5}" srcOrd="1" destOrd="0" presId="urn:microsoft.com/office/officeart/2009/layout/CirclePictureHierarchy"/>
    <dgm:cxn modelId="{F44EA12E-3A4C-4633-841A-F6805822BD7D}" type="presParOf" srcId="{E031CFD0-F33A-479E-81A7-7695DAA19F8E}" destId="{6C0E9C1B-4436-43DE-B824-CCC5F48E4479}" srcOrd="1" destOrd="0" presId="urn:microsoft.com/office/officeart/2009/layout/CirclePictureHierarchy"/>
    <dgm:cxn modelId="{4565CAA8-FD46-49B6-92E8-674E21844884}" type="presParOf" srcId="{6C0E9C1B-4436-43DE-B824-CCC5F48E4479}" destId="{DCDF6793-1560-407F-86E5-E9D6F07EC169}" srcOrd="0" destOrd="0" presId="urn:microsoft.com/office/officeart/2009/layout/CirclePictureHierarchy"/>
    <dgm:cxn modelId="{0BA463E8-A804-4876-BF70-ABACA5C3C25F}" type="presParOf" srcId="{6C0E9C1B-4436-43DE-B824-CCC5F48E4479}" destId="{078031F6-1218-4C98-8F98-4372955675C7}" srcOrd="1" destOrd="0" presId="urn:microsoft.com/office/officeart/2009/layout/CirclePictureHierarchy"/>
    <dgm:cxn modelId="{2EFE5B14-1516-4EF8-A294-6E1B053063B9}" type="presParOf" srcId="{078031F6-1218-4C98-8F98-4372955675C7}" destId="{90E20137-297B-4FBA-8131-5BA46FA12FA0}" srcOrd="0" destOrd="0" presId="urn:microsoft.com/office/officeart/2009/layout/CirclePictureHierarchy"/>
    <dgm:cxn modelId="{E97F1626-57C4-4744-AC7E-B969DC024239}" type="presParOf" srcId="{90E20137-297B-4FBA-8131-5BA46FA12FA0}" destId="{C695A11B-8C7F-4170-B4F5-BAC916177272}" srcOrd="0" destOrd="0" presId="urn:microsoft.com/office/officeart/2009/layout/CirclePictureHierarchy"/>
    <dgm:cxn modelId="{396025BD-7A92-4EA8-9CC4-413328698C11}" type="presParOf" srcId="{90E20137-297B-4FBA-8131-5BA46FA12FA0}" destId="{088097F3-A6EC-42D4-AC47-BDDA83B4039E}" srcOrd="1" destOrd="0" presId="urn:microsoft.com/office/officeart/2009/layout/CirclePictureHierarchy"/>
    <dgm:cxn modelId="{5FAC160E-F01B-49CB-8377-8D35A1C5C391}" type="presParOf" srcId="{078031F6-1218-4C98-8F98-4372955675C7}" destId="{63A3AC96-31D5-4C1E-9E08-F36B1AE26D5C}" srcOrd="1" destOrd="0" presId="urn:microsoft.com/office/officeart/2009/layout/CirclePictureHierarchy"/>
    <dgm:cxn modelId="{4F386FBA-09FD-4315-B690-AF8C4E3A4177}" type="presParOf" srcId="{6C0E9C1B-4436-43DE-B824-CCC5F48E4479}" destId="{2E91A28A-BBA5-4055-ACA7-3FCF1DB014FC}" srcOrd="2" destOrd="0" presId="urn:microsoft.com/office/officeart/2009/layout/CirclePictureHierarchy"/>
    <dgm:cxn modelId="{236D907F-BEEE-499B-AE3C-2AA2F8149086}" type="presParOf" srcId="{6C0E9C1B-4436-43DE-B824-CCC5F48E4479}" destId="{5E9BC58C-B503-4B4D-9C9B-4579C475895C}" srcOrd="3" destOrd="0" presId="urn:microsoft.com/office/officeart/2009/layout/CirclePictureHierarchy"/>
    <dgm:cxn modelId="{A18B883E-1D2A-48AD-BFDD-4DF4114E74D1}" type="presParOf" srcId="{5E9BC58C-B503-4B4D-9C9B-4579C475895C}" destId="{06E60EDA-4E63-47BC-A1DC-F55C69D74D16}" srcOrd="0" destOrd="0" presId="urn:microsoft.com/office/officeart/2009/layout/CirclePictureHierarchy"/>
    <dgm:cxn modelId="{EDF1741D-095E-46D6-8E24-1051E463E39F}" type="presParOf" srcId="{06E60EDA-4E63-47BC-A1DC-F55C69D74D16}" destId="{95EDDE38-3F73-4145-BC7E-6950A7F8D3A5}" srcOrd="0" destOrd="0" presId="urn:microsoft.com/office/officeart/2009/layout/CirclePictureHierarchy"/>
    <dgm:cxn modelId="{0C10C419-D485-4168-A42C-56EFF9576B96}" type="presParOf" srcId="{06E60EDA-4E63-47BC-A1DC-F55C69D74D16}" destId="{C8DCF3A5-A531-4F52-9622-3C5145DBC04F}" srcOrd="1" destOrd="0" presId="urn:microsoft.com/office/officeart/2009/layout/CirclePictureHierarchy"/>
    <dgm:cxn modelId="{4AB7BE23-A090-4F23-B2A2-44C9B8E8C7B6}" type="presParOf" srcId="{5E9BC58C-B503-4B4D-9C9B-4579C475895C}" destId="{3D7CFF52-357D-481F-80E4-5551F2568283}" srcOrd="1" destOrd="0" presId="urn:microsoft.com/office/officeart/2009/layout/CirclePictureHierarchy"/>
    <dgm:cxn modelId="{4AC2538B-4175-47EB-B394-241F13175C56}" type="presParOf" srcId="{6C0E9C1B-4436-43DE-B824-CCC5F48E4479}" destId="{64F633B7-DB66-417A-9480-0052E3CE56F7}" srcOrd="4" destOrd="0" presId="urn:microsoft.com/office/officeart/2009/layout/CirclePictureHierarchy"/>
    <dgm:cxn modelId="{6C6ED392-172B-427C-B308-46EB09184939}" type="presParOf" srcId="{6C0E9C1B-4436-43DE-B824-CCC5F48E4479}" destId="{F83D9D92-5AAE-4492-959B-5417D5FFF558}" srcOrd="5" destOrd="0" presId="urn:microsoft.com/office/officeart/2009/layout/CirclePictureHierarchy"/>
    <dgm:cxn modelId="{5E1D0771-DE59-4DE7-B80F-AA54722C4D6C}" type="presParOf" srcId="{F83D9D92-5AAE-4492-959B-5417D5FFF558}" destId="{C4B78B14-FBB6-48B9-94FB-0C5B3CA53E9D}" srcOrd="0" destOrd="0" presId="urn:microsoft.com/office/officeart/2009/layout/CirclePictureHierarchy"/>
    <dgm:cxn modelId="{70D5DBD3-1DF7-4D43-BB72-DAC42692982D}" type="presParOf" srcId="{C4B78B14-FBB6-48B9-94FB-0C5B3CA53E9D}" destId="{E40FEE2A-D10A-4AE6-AB65-752817DF6E3F}" srcOrd="0" destOrd="0" presId="urn:microsoft.com/office/officeart/2009/layout/CirclePictureHierarchy"/>
    <dgm:cxn modelId="{C9272CAE-BB7D-41C8-AA5F-834E35D59ADE}" type="presParOf" srcId="{C4B78B14-FBB6-48B9-94FB-0C5B3CA53E9D}" destId="{E50E046B-D3EC-4C3B-9E96-753B86CF4B3C}" srcOrd="1" destOrd="0" presId="urn:microsoft.com/office/officeart/2009/layout/CirclePictureHierarchy"/>
    <dgm:cxn modelId="{7C06397A-3A11-48B0-A72E-62B6D935B9F4}" type="presParOf" srcId="{F83D9D92-5AAE-4492-959B-5417D5FFF558}" destId="{A129F929-8924-477D-8C09-67A3373C86FF}" srcOrd="1" destOrd="0" presId="urn:microsoft.com/office/officeart/2009/layout/CirclePictureHierarchy"/>
    <dgm:cxn modelId="{4817619C-4F0D-4C2F-9C3F-C498CB86AD26}" type="presParOf" srcId="{6C0E9C1B-4436-43DE-B824-CCC5F48E4479}" destId="{EDF566F6-51A7-4C7A-B76C-0B6940C74C18}" srcOrd="6" destOrd="0" presId="urn:microsoft.com/office/officeart/2009/layout/CirclePictureHierarchy"/>
    <dgm:cxn modelId="{328EC65E-F8D0-4A98-8BA1-B047372C652B}" type="presParOf" srcId="{6C0E9C1B-4436-43DE-B824-CCC5F48E4479}" destId="{DDABABDB-6631-4681-91CD-CEEF1530EFB5}" srcOrd="7" destOrd="0" presId="urn:microsoft.com/office/officeart/2009/layout/CirclePictureHierarchy"/>
    <dgm:cxn modelId="{71F1784C-9D5E-428B-AD10-C11BC6EF7C3F}" type="presParOf" srcId="{DDABABDB-6631-4681-91CD-CEEF1530EFB5}" destId="{0A4D5ADC-610B-4287-90C2-7830BCEA7216}" srcOrd="0" destOrd="0" presId="urn:microsoft.com/office/officeart/2009/layout/CirclePictureHierarchy"/>
    <dgm:cxn modelId="{B6958579-06A5-49D3-9B96-91D20AC89E07}" type="presParOf" srcId="{0A4D5ADC-610B-4287-90C2-7830BCEA7216}" destId="{3F0F1355-3E1F-4017-A660-5B26995E73DF}" srcOrd="0" destOrd="0" presId="urn:microsoft.com/office/officeart/2009/layout/CirclePictureHierarchy"/>
    <dgm:cxn modelId="{5A2EFE6C-95EF-49D5-96C0-FBDF8937FB90}" type="presParOf" srcId="{0A4D5ADC-610B-4287-90C2-7830BCEA7216}" destId="{DBC26E1B-8794-4EAD-A0A8-6125E7B9A3E2}" srcOrd="1" destOrd="0" presId="urn:microsoft.com/office/officeart/2009/layout/CirclePictureHierarchy"/>
    <dgm:cxn modelId="{1A39953F-3C03-42E6-82AC-8615CC3E04B7}" type="presParOf" srcId="{DDABABDB-6631-4681-91CD-CEEF1530EFB5}" destId="{6A5B2B34-6EB3-495E-8282-1165EAFE6A52}" srcOrd="1" destOrd="0" presId="urn:microsoft.com/office/officeart/2009/layout/CirclePictureHierarchy"/>
    <dgm:cxn modelId="{46922C5A-0021-493C-8D8D-000BB198475F}" type="presParOf" srcId="{6C0E9C1B-4436-43DE-B824-CCC5F48E4479}" destId="{3B27C87A-E328-4406-BC57-0DB61249A090}" srcOrd="8" destOrd="0" presId="urn:microsoft.com/office/officeart/2009/layout/CirclePictureHierarchy"/>
    <dgm:cxn modelId="{CFBF670C-AA57-4F15-98BA-872D05EC79D8}" type="presParOf" srcId="{6C0E9C1B-4436-43DE-B824-CCC5F48E4479}" destId="{6C7AEB3C-B401-4BB3-B393-D20E3C73D1E5}" srcOrd="9" destOrd="0" presId="urn:microsoft.com/office/officeart/2009/layout/CirclePictureHierarchy"/>
    <dgm:cxn modelId="{06B67CC5-7062-4095-B2E1-9715CB3C2685}" type="presParOf" srcId="{6C7AEB3C-B401-4BB3-B393-D20E3C73D1E5}" destId="{7B2063AA-099A-4693-8285-82A19B8FA6FF}" srcOrd="0" destOrd="0" presId="urn:microsoft.com/office/officeart/2009/layout/CirclePictureHierarchy"/>
    <dgm:cxn modelId="{AC64BA0F-1601-4C49-AE5A-40315F0D1512}" type="presParOf" srcId="{7B2063AA-099A-4693-8285-82A19B8FA6FF}" destId="{FEA48C68-3E6C-476D-83EE-E3FE59288D0C}" srcOrd="0" destOrd="0" presId="urn:microsoft.com/office/officeart/2009/layout/CirclePictureHierarchy"/>
    <dgm:cxn modelId="{8856CAB5-37C8-4119-9E37-96C7B3681AA4}" type="presParOf" srcId="{7B2063AA-099A-4693-8285-82A19B8FA6FF}" destId="{37C35DD7-CE8F-4963-B6EA-6531FDF0E163}" srcOrd="1" destOrd="0" presId="urn:microsoft.com/office/officeart/2009/layout/CirclePictureHierarchy"/>
    <dgm:cxn modelId="{F351CC31-CA47-4674-A2AA-78FBDDC6F0E3}" type="presParOf" srcId="{6C7AEB3C-B401-4BB3-B393-D20E3C73D1E5}" destId="{40B0A8A6-18D9-45F2-B5A7-E80D7BF20E5A}" srcOrd="1" destOrd="0" presId="urn:microsoft.com/office/officeart/2009/layout/CirclePictureHierarchy"/>
    <dgm:cxn modelId="{725E3DC1-010E-486B-AF7D-F3711560DE29}" type="presParOf" srcId="{6C0E9C1B-4436-43DE-B824-CCC5F48E4479}" destId="{8A74FEC9-8609-4EC2-82DD-7371E073A212}" srcOrd="10" destOrd="0" presId="urn:microsoft.com/office/officeart/2009/layout/CirclePictureHierarchy"/>
    <dgm:cxn modelId="{0394311C-426E-43FD-A77A-6A885A86E311}" type="presParOf" srcId="{6C0E9C1B-4436-43DE-B824-CCC5F48E4479}" destId="{F919AF7B-2D4F-4E6E-B902-C14875B3CB56}" srcOrd="11" destOrd="0" presId="urn:microsoft.com/office/officeart/2009/layout/CirclePictureHierarchy"/>
    <dgm:cxn modelId="{C1DC20D9-C0EA-423D-AE40-17F5860792C5}" type="presParOf" srcId="{F919AF7B-2D4F-4E6E-B902-C14875B3CB56}" destId="{7CA8D7D8-B812-4764-8ADA-AF67334C0176}" srcOrd="0" destOrd="0" presId="urn:microsoft.com/office/officeart/2009/layout/CirclePictureHierarchy"/>
    <dgm:cxn modelId="{412EDD87-63E8-4A8E-8EFB-8668635C6025}" type="presParOf" srcId="{7CA8D7D8-B812-4764-8ADA-AF67334C0176}" destId="{DD4D2B40-9EDA-4D46-8814-F5E528BDE986}" srcOrd="0" destOrd="0" presId="urn:microsoft.com/office/officeart/2009/layout/CirclePictureHierarchy"/>
    <dgm:cxn modelId="{DC7A4093-3E7B-4782-8923-133CBCC09888}" type="presParOf" srcId="{7CA8D7D8-B812-4764-8ADA-AF67334C0176}" destId="{41C5EE15-39F5-44D9-8D5F-F9BCEFBF8840}" srcOrd="1" destOrd="0" presId="urn:microsoft.com/office/officeart/2009/layout/CirclePictureHierarchy"/>
    <dgm:cxn modelId="{D71ADEBC-2DD3-4D4C-9CB9-D66178802178}" type="presParOf" srcId="{F919AF7B-2D4F-4E6E-B902-C14875B3CB56}" destId="{ECBE3625-4E4F-432D-9855-ADAB7AE9EDDA}" srcOrd="1" destOrd="0" presId="urn:microsoft.com/office/officeart/2009/layout/CirclePictureHierarchy"/>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2DD7755-CC65-4FA1-85DA-B0AAA1D1EF29}">
      <dsp:nvSpPr>
        <dsp:cNvPr id="0" name=""/>
        <dsp:cNvSpPr/>
      </dsp:nvSpPr>
      <dsp:spPr>
        <a:xfrm>
          <a:off x="3625196" y="1410206"/>
          <a:ext cx="91440" cy="188870"/>
        </a:xfrm>
        <a:custGeom>
          <a:avLst/>
          <a:gdLst/>
          <a:ahLst/>
          <a:cxnLst/>
          <a:rect l="0" t="0" r="0" b="0"/>
          <a:pathLst>
            <a:path>
              <a:moveTo>
                <a:pt x="45720" y="0"/>
              </a:moveTo>
              <a:lnTo>
                <a:pt x="45720" y="1888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B27C87A-E328-4406-BC57-0DB61249A090}">
      <dsp:nvSpPr>
        <dsp:cNvPr id="0" name=""/>
        <dsp:cNvSpPr/>
      </dsp:nvSpPr>
      <dsp:spPr>
        <a:xfrm>
          <a:off x="2354910" y="621746"/>
          <a:ext cx="1316005" cy="188870"/>
        </a:xfrm>
        <a:custGeom>
          <a:avLst/>
          <a:gdLst/>
          <a:ahLst/>
          <a:cxnLst/>
          <a:rect l="0" t="0" r="0" b="0"/>
          <a:pathLst>
            <a:path>
              <a:moveTo>
                <a:pt x="0" y="0"/>
              </a:moveTo>
              <a:lnTo>
                <a:pt x="0" y="95184"/>
              </a:lnTo>
              <a:lnTo>
                <a:pt x="1316005" y="95184"/>
              </a:lnTo>
              <a:lnTo>
                <a:pt x="1316005" y="18887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F27810E-DD1F-4868-99AA-6F0DEBC5D703}">
      <dsp:nvSpPr>
        <dsp:cNvPr id="0" name=""/>
        <dsp:cNvSpPr/>
      </dsp:nvSpPr>
      <dsp:spPr>
        <a:xfrm>
          <a:off x="1197609" y="1410206"/>
          <a:ext cx="824435" cy="188870"/>
        </a:xfrm>
        <a:custGeom>
          <a:avLst/>
          <a:gdLst/>
          <a:ahLst/>
          <a:cxnLst/>
          <a:rect l="0" t="0" r="0" b="0"/>
          <a:pathLst>
            <a:path>
              <a:moveTo>
                <a:pt x="0" y="0"/>
              </a:moveTo>
              <a:lnTo>
                <a:pt x="0" y="95184"/>
              </a:lnTo>
              <a:lnTo>
                <a:pt x="824435" y="95184"/>
              </a:lnTo>
              <a:lnTo>
                <a:pt x="824435" y="1888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04E4307-B973-42F4-921D-29788CD5F3BF}">
      <dsp:nvSpPr>
        <dsp:cNvPr id="0" name=""/>
        <dsp:cNvSpPr/>
      </dsp:nvSpPr>
      <dsp:spPr>
        <a:xfrm>
          <a:off x="373174" y="1410206"/>
          <a:ext cx="824435" cy="188870"/>
        </a:xfrm>
        <a:custGeom>
          <a:avLst/>
          <a:gdLst/>
          <a:ahLst/>
          <a:cxnLst/>
          <a:rect l="0" t="0" r="0" b="0"/>
          <a:pathLst>
            <a:path>
              <a:moveTo>
                <a:pt x="824435" y="0"/>
              </a:moveTo>
              <a:lnTo>
                <a:pt x="824435" y="95184"/>
              </a:lnTo>
              <a:lnTo>
                <a:pt x="0" y="95184"/>
              </a:lnTo>
              <a:lnTo>
                <a:pt x="0" y="1888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CDF6793-1560-407F-86E5-E9D6F07EC169}">
      <dsp:nvSpPr>
        <dsp:cNvPr id="0" name=""/>
        <dsp:cNvSpPr/>
      </dsp:nvSpPr>
      <dsp:spPr>
        <a:xfrm>
          <a:off x="1197609" y="621746"/>
          <a:ext cx="1157300" cy="188870"/>
        </a:xfrm>
        <a:custGeom>
          <a:avLst/>
          <a:gdLst/>
          <a:ahLst/>
          <a:cxnLst/>
          <a:rect l="0" t="0" r="0" b="0"/>
          <a:pathLst>
            <a:path>
              <a:moveTo>
                <a:pt x="1157300" y="0"/>
              </a:moveTo>
              <a:lnTo>
                <a:pt x="1157300" y="95184"/>
              </a:lnTo>
              <a:lnTo>
                <a:pt x="0" y="95184"/>
              </a:lnTo>
              <a:lnTo>
                <a:pt x="0" y="18887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889B3A9-CDA7-444B-B40A-0CFD342CF333}">
      <dsp:nvSpPr>
        <dsp:cNvPr id="0" name=""/>
        <dsp:cNvSpPr/>
      </dsp:nvSpPr>
      <dsp:spPr>
        <a:xfrm>
          <a:off x="2055115" y="22157"/>
          <a:ext cx="599589" cy="599589"/>
        </a:xfrm>
        <a:prstGeom prst="ellipse">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2578527-AC74-4F9E-AC1D-304F2EF5B9C5}">
      <dsp:nvSpPr>
        <dsp:cNvPr id="0" name=""/>
        <dsp:cNvSpPr/>
      </dsp:nvSpPr>
      <dsp:spPr>
        <a:xfrm>
          <a:off x="2495999" y="20658"/>
          <a:ext cx="1216794" cy="5995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ru-RU" sz="1100" b="1" kern="1200">
              <a:latin typeface="Cambria" pitchFamily="18" charset="0"/>
            </a:rPr>
            <a:t>( </a:t>
          </a:r>
          <a:r>
            <a:rPr lang="en-US" sz="1100" b="1" kern="1200">
              <a:latin typeface="Cambria" pitchFamily="18" charset="0"/>
            </a:rPr>
            <a:t>HALLWAY</a:t>
          </a:r>
          <a:r>
            <a:rPr lang="ru-RU" sz="1100" b="1" kern="1200">
              <a:latin typeface="Cambria" pitchFamily="18" charset="0"/>
            </a:rPr>
            <a:t> )</a:t>
          </a:r>
          <a:endParaRPr lang="en-US" sz="1100" b="1" kern="1200">
            <a:latin typeface="Cambria" pitchFamily="18" charset="0"/>
          </a:endParaRPr>
        </a:p>
      </dsp:txBody>
      <dsp:txXfrm>
        <a:off x="2495999" y="20658"/>
        <a:ext cx="1216794" cy="599589"/>
      </dsp:txXfrm>
    </dsp:sp>
    <dsp:sp modelId="{C695A11B-8C7F-4170-B4F5-BAC916177272}">
      <dsp:nvSpPr>
        <dsp:cNvPr id="0" name=""/>
        <dsp:cNvSpPr/>
      </dsp:nvSpPr>
      <dsp:spPr>
        <a:xfrm>
          <a:off x="897815" y="810617"/>
          <a:ext cx="599589" cy="599589"/>
        </a:xfrm>
        <a:prstGeom prst="ellipse">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88097F3-A6EC-42D4-AC47-BDDA83B4039E}">
      <dsp:nvSpPr>
        <dsp:cNvPr id="0" name=""/>
        <dsp:cNvSpPr/>
      </dsp:nvSpPr>
      <dsp:spPr>
        <a:xfrm>
          <a:off x="1497404" y="809118"/>
          <a:ext cx="899384" cy="5995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en-US" sz="1100" b="1" kern="1200">
              <a:latin typeface="Cambria" pitchFamily="18" charset="0"/>
            </a:rPr>
            <a:t>Photos by Nick</a:t>
          </a:r>
        </a:p>
      </dsp:txBody>
      <dsp:txXfrm>
        <a:off x="1497404" y="809118"/>
        <a:ext cx="899384" cy="599589"/>
      </dsp:txXfrm>
    </dsp:sp>
    <dsp:sp modelId="{6F400936-8C9D-43BD-A2E1-F199F8C6AF77}">
      <dsp:nvSpPr>
        <dsp:cNvPr id="0" name=""/>
        <dsp:cNvSpPr/>
      </dsp:nvSpPr>
      <dsp:spPr>
        <a:xfrm>
          <a:off x="73379" y="1599077"/>
          <a:ext cx="599589" cy="599589"/>
        </a:xfrm>
        <a:prstGeom prst="ellipse">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7AF5C73-8732-498B-A023-D10D4F7DB610}">
      <dsp:nvSpPr>
        <dsp:cNvPr id="0" name=""/>
        <dsp:cNvSpPr/>
      </dsp:nvSpPr>
      <dsp:spPr>
        <a:xfrm>
          <a:off x="672969" y="1597578"/>
          <a:ext cx="899384" cy="5995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en-US" sz="1100" kern="1200">
              <a:latin typeface="Cambria" pitchFamily="18" charset="0"/>
            </a:rPr>
            <a:t>photo01.jpg, 7 Mb</a:t>
          </a:r>
        </a:p>
      </dsp:txBody>
      <dsp:txXfrm>
        <a:off x="672969" y="1597578"/>
        <a:ext cx="899384" cy="599589"/>
      </dsp:txXfrm>
    </dsp:sp>
    <dsp:sp modelId="{2A16E0A6-03F2-430A-8813-0F3C92E13800}">
      <dsp:nvSpPr>
        <dsp:cNvPr id="0" name=""/>
        <dsp:cNvSpPr/>
      </dsp:nvSpPr>
      <dsp:spPr>
        <a:xfrm>
          <a:off x="1722250" y="1599077"/>
          <a:ext cx="599589" cy="599589"/>
        </a:xfrm>
        <a:prstGeom prst="ellipse">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81D2252-EED8-412D-AA59-E9D0C98B15E3}">
      <dsp:nvSpPr>
        <dsp:cNvPr id="0" name=""/>
        <dsp:cNvSpPr/>
      </dsp:nvSpPr>
      <dsp:spPr>
        <a:xfrm>
          <a:off x="2321840" y="1597578"/>
          <a:ext cx="899384" cy="5995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en-US" sz="1100" kern="1200">
              <a:latin typeface="Cambria" pitchFamily="18" charset="0"/>
            </a:rPr>
            <a:t>Northern factory.jpg, 11 Mb</a:t>
          </a:r>
        </a:p>
      </dsp:txBody>
      <dsp:txXfrm>
        <a:off x="2321840" y="1597578"/>
        <a:ext cx="899384" cy="599589"/>
      </dsp:txXfrm>
    </dsp:sp>
    <dsp:sp modelId="{FEA48C68-3E6C-476D-83EE-E3FE59288D0C}">
      <dsp:nvSpPr>
        <dsp:cNvPr id="0" name=""/>
        <dsp:cNvSpPr/>
      </dsp:nvSpPr>
      <dsp:spPr>
        <a:xfrm>
          <a:off x="3371121" y="810617"/>
          <a:ext cx="599589" cy="599589"/>
        </a:xfrm>
        <a:prstGeom prst="ellipse">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7C35DD7-CE8F-4963-B6EA-6531FDF0E163}">
      <dsp:nvSpPr>
        <dsp:cNvPr id="0" name=""/>
        <dsp:cNvSpPr/>
      </dsp:nvSpPr>
      <dsp:spPr>
        <a:xfrm>
          <a:off x="3970711" y="809118"/>
          <a:ext cx="899384" cy="5995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en-US" sz="1100" b="1" kern="1200">
              <a:latin typeface="Cambria" pitchFamily="18" charset="0"/>
            </a:rPr>
            <a:t>Letters from Fred</a:t>
          </a:r>
        </a:p>
      </dsp:txBody>
      <dsp:txXfrm>
        <a:off x="3970711" y="809118"/>
        <a:ext cx="899384" cy="599589"/>
      </dsp:txXfrm>
    </dsp:sp>
    <dsp:sp modelId="{00D2B09D-39CE-4EDA-90B6-462D727856EC}">
      <dsp:nvSpPr>
        <dsp:cNvPr id="0" name=""/>
        <dsp:cNvSpPr/>
      </dsp:nvSpPr>
      <dsp:spPr>
        <a:xfrm>
          <a:off x="3371121" y="1599077"/>
          <a:ext cx="599589" cy="599589"/>
        </a:xfrm>
        <a:prstGeom prst="ellipse">
          <a:avLst/>
        </a:prstGeom>
        <a:blipFill>
          <a:blip xmlns:r="http://schemas.openxmlformats.org/officeDocument/2006/relationships" r:embed="rId3">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607A5A5-E9B1-465B-B3FE-C2FD459D50E5}">
      <dsp:nvSpPr>
        <dsp:cNvPr id="0" name=""/>
        <dsp:cNvSpPr/>
      </dsp:nvSpPr>
      <dsp:spPr>
        <a:xfrm>
          <a:off x="3970711" y="1597578"/>
          <a:ext cx="899384" cy="5995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en-US" sz="1100" kern="1200">
              <a:latin typeface="Cambria" pitchFamily="18" charset="0"/>
            </a:rPr>
            <a:t>Where to put souvenirs.txt, 50 Kb</a:t>
          </a:r>
        </a:p>
      </dsp:txBody>
      <dsp:txXfrm>
        <a:off x="3970711" y="1597578"/>
        <a:ext cx="899384" cy="599589"/>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2DD7755-CC65-4FA1-85DA-B0AAA1D1EF29}">
      <dsp:nvSpPr>
        <dsp:cNvPr id="0" name=""/>
        <dsp:cNvSpPr/>
      </dsp:nvSpPr>
      <dsp:spPr>
        <a:xfrm>
          <a:off x="3625196" y="1410206"/>
          <a:ext cx="91440" cy="188870"/>
        </a:xfrm>
        <a:custGeom>
          <a:avLst/>
          <a:gdLst/>
          <a:ahLst/>
          <a:cxnLst/>
          <a:rect l="0" t="0" r="0" b="0"/>
          <a:pathLst>
            <a:path>
              <a:moveTo>
                <a:pt x="45720" y="0"/>
              </a:moveTo>
              <a:lnTo>
                <a:pt x="45720" y="1888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B27C87A-E328-4406-BC57-0DB61249A090}">
      <dsp:nvSpPr>
        <dsp:cNvPr id="0" name=""/>
        <dsp:cNvSpPr/>
      </dsp:nvSpPr>
      <dsp:spPr>
        <a:xfrm>
          <a:off x="2354910" y="621746"/>
          <a:ext cx="1316005" cy="188870"/>
        </a:xfrm>
        <a:custGeom>
          <a:avLst/>
          <a:gdLst/>
          <a:ahLst/>
          <a:cxnLst/>
          <a:rect l="0" t="0" r="0" b="0"/>
          <a:pathLst>
            <a:path>
              <a:moveTo>
                <a:pt x="0" y="0"/>
              </a:moveTo>
              <a:lnTo>
                <a:pt x="0" y="95184"/>
              </a:lnTo>
              <a:lnTo>
                <a:pt x="1316005" y="95184"/>
              </a:lnTo>
              <a:lnTo>
                <a:pt x="1316005" y="18887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F27810E-DD1F-4868-99AA-6F0DEBC5D703}">
      <dsp:nvSpPr>
        <dsp:cNvPr id="0" name=""/>
        <dsp:cNvSpPr/>
      </dsp:nvSpPr>
      <dsp:spPr>
        <a:xfrm>
          <a:off x="1197609" y="1410206"/>
          <a:ext cx="824435" cy="188870"/>
        </a:xfrm>
        <a:custGeom>
          <a:avLst/>
          <a:gdLst/>
          <a:ahLst/>
          <a:cxnLst/>
          <a:rect l="0" t="0" r="0" b="0"/>
          <a:pathLst>
            <a:path>
              <a:moveTo>
                <a:pt x="0" y="0"/>
              </a:moveTo>
              <a:lnTo>
                <a:pt x="0" y="95184"/>
              </a:lnTo>
              <a:lnTo>
                <a:pt x="824435" y="95184"/>
              </a:lnTo>
              <a:lnTo>
                <a:pt x="824435" y="1888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04E4307-B973-42F4-921D-29788CD5F3BF}">
      <dsp:nvSpPr>
        <dsp:cNvPr id="0" name=""/>
        <dsp:cNvSpPr/>
      </dsp:nvSpPr>
      <dsp:spPr>
        <a:xfrm>
          <a:off x="373174" y="1410206"/>
          <a:ext cx="824435" cy="188870"/>
        </a:xfrm>
        <a:custGeom>
          <a:avLst/>
          <a:gdLst/>
          <a:ahLst/>
          <a:cxnLst/>
          <a:rect l="0" t="0" r="0" b="0"/>
          <a:pathLst>
            <a:path>
              <a:moveTo>
                <a:pt x="824435" y="0"/>
              </a:moveTo>
              <a:lnTo>
                <a:pt x="824435" y="95184"/>
              </a:lnTo>
              <a:lnTo>
                <a:pt x="0" y="95184"/>
              </a:lnTo>
              <a:lnTo>
                <a:pt x="0" y="1888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CDF6793-1560-407F-86E5-E9D6F07EC169}">
      <dsp:nvSpPr>
        <dsp:cNvPr id="0" name=""/>
        <dsp:cNvSpPr/>
      </dsp:nvSpPr>
      <dsp:spPr>
        <a:xfrm>
          <a:off x="1197609" y="621746"/>
          <a:ext cx="1157300" cy="188870"/>
        </a:xfrm>
        <a:custGeom>
          <a:avLst/>
          <a:gdLst/>
          <a:ahLst/>
          <a:cxnLst/>
          <a:rect l="0" t="0" r="0" b="0"/>
          <a:pathLst>
            <a:path>
              <a:moveTo>
                <a:pt x="1157300" y="0"/>
              </a:moveTo>
              <a:lnTo>
                <a:pt x="1157300" y="95184"/>
              </a:lnTo>
              <a:lnTo>
                <a:pt x="0" y="95184"/>
              </a:lnTo>
              <a:lnTo>
                <a:pt x="0" y="18887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889B3A9-CDA7-444B-B40A-0CFD342CF333}">
      <dsp:nvSpPr>
        <dsp:cNvPr id="0" name=""/>
        <dsp:cNvSpPr/>
      </dsp:nvSpPr>
      <dsp:spPr>
        <a:xfrm>
          <a:off x="2055115" y="22157"/>
          <a:ext cx="599589" cy="599589"/>
        </a:xfrm>
        <a:prstGeom prst="ellipse">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2578527-AC74-4F9E-AC1D-304F2EF5B9C5}">
      <dsp:nvSpPr>
        <dsp:cNvPr id="0" name=""/>
        <dsp:cNvSpPr/>
      </dsp:nvSpPr>
      <dsp:spPr>
        <a:xfrm>
          <a:off x="2495999" y="20658"/>
          <a:ext cx="1216794" cy="5995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ru-RU" sz="1100" b="1" kern="1200">
              <a:latin typeface="Cambria" pitchFamily="18" charset="0"/>
            </a:rPr>
            <a:t>( </a:t>
          </a:r>
          <a:r>
            <a:rPr lang="en-US" sz="1100" b="1" kern="1200">
              <a:latin typeface="Cambria" pitchFamily="18" charset="0"/>
            </a:rPr>
            <a:t>NOMINIS</a:t>
          </a:r>
          <a:r>
            <a:rPr lang="ru-RU" sz="1100" b="1" kern="1200">
              <a:latin typeface="Cambria" pitchFamily="18" charset="0"/>
            </a:rPr>
            <a:t> )</a:t>
          </a:r>
          <a:endParaRPr lang="en-US" sz="1100" b="1" kern="1200">
            <a:latin typeface="Cambria" pitchFamily="18" charset="0"/>
          </a:endParaRPr>
        </a:p>
      </dsp:txBody>
      <dsp:txXfrm>
        <a:off x="2495999" y="20658"/>
        <a:ext cx="1216794" cy="599589"/>
      </dsp:txXfrm>
    </dsp:sp>
    <dsp:sp modelId="{C695A11B-8C7F-4170-B4F5-BAC916177272}">
      <dsp:nvSpPr>
        <dsp:cNvPr id="0" name=""/>
        <dsp:cNvSpPr/>
      </dsp:nvSpPr>
      <dsp:spPr>
        <a:xfrm>
          <a:off x="897815" y="810617"/>
          <a:ext cx="599589" cy="599589"/>
        </a:xfrm>
        <a:prstGeom prst="ellipse">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88097F3-A6EC-42D4-AC47-BDDA83B4039E}">
      <dsp:nvSpPr>
        <dsp:cNvPr id="0" name=""/>
        <dsp:cNvSpPr/>
      </dsp:nvSpPr>
      <dsp:spPr>
        <a:xfrm>
          <a:off x="1497404" y="809118"/>
          <a:ext cx="899384" cy="5995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en-US" sz="1100" b="1" kern="1200">
              <a:latin typeface="Cambria" pitchFamily="18" charset="0"/>
            </a:rPr>
            <a:t>Photos by Nick</a:t>
          </a:r>
        </a:p>
      </dsp:txBody>
      <dsp:txXfrm>
        <a:off x="1497404" y="809118"/>
        <a:ext cx="899384" cy="599589"/>
      </dsp:txXfrm>
    </dsp:sp>
    <dsp:sp modelId="{6F400936-8C9D-43BD-A2E1-F199F8C6AF77}">
      <dsp:nvSpPr>
        <dsp:cNvPr id="0" name=""/>
        <dsp:cNvSpPr/>
      </dsp:nvSpPr>
      <dsp:spPr>
        <a:xfrm>
          <a:off x="73379" y="1599077"/>
          <a:ext cx="599589" cy="599589"/>
        </a:xfrm>
        <a:prstGeom prst="ellipse">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7AF5C73-8732-498B-A023-D10D4F7DB610}">
      <dsp:nvSpPr>
        <dsp:cNvPr id="0" name=""/>
        <dsp:cNvSpPr/>
      </dsp:nvSpPr>
      <dsp:spPr>
        <a:xfrm>
          <a:off x="672969" y="1597578"/>
          <a:ext cx="899384" cy="5995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en-US" sz="1100" kern="1200">
              <a:latin typeface="Cambria" pitchFamily="18" charset="0"/>
            </a:rPr>
            <a:t>photo01.jpg, 32 b</a:t>
          </a:r>
        </a:p>
      </dsp:txBody>
      <dsp:txXfrm>
        <a:off x="672969" y="1597578"/>
        <a:ext cx="899384" cy="599589"/>
      </dsp:txXfrm>
    </dsp:sp>
    <dsp:sp modelId="{2A16E0A6-03F2-430A-8813-0F3C92E13800}">
      <dsp:nvSpPr>
        <dsp:cNvPr id="0" name=""/>
        <dsp:cNvSpPr/>
      </dsp:nvSpPr>
      <dsp:spPr>
        <a:xfrm>
          <a:off x="1722250" y="1599077"/>
          <a:ext cx="599589" cy="599589"/>
        </a:xfrm>
        <a:prstGeom prst="ellipse">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81D2252-EED8-412D-AA59-E9D0C98B15E3}">
      <dsp:nvSpPr>
        <dsp:cNvPr id="0" name=""/>
        <dsp:cNvSpPr/>
      </dsp:nvSpPr>
      <dsp:spPr>
        <a:xfrm>
          <a:off x="2321840" y="1597578"/>
          <a:ext cx="899384" cy="5995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en-US" sz="1100" kern="1200">
              <a:latin typeface="Cambria" pitchFamily="18" charset="0"/>
            </a:rPr>
            <a:t>Northern factory.jpg,  32 b</a:t>
          </a:r>
        </a:p>
      </dsp:txBody>
      <dsp:txXfrm>
        <a:off x="2321840" y="1597578"/>
        <a:ext cx="899384" cy="599589"/>
      </dsp:txXfrm>
    </dsp:sp>
    <dsp:sp modelId="{FEA48C68-3E6C-476D-83EE-E3FE59288D0C}">
      <dsp:nvSpPr>
        <dsp:cNvPr id="0" name=""/>
        <dsp:cNvSpPr/>
      </dsp:nvSpPr>
      <dsp:spPr>
        <a:xfrm>
          <a:off x="3371121" y="810617"/>
          <a:ext cx="599589" cy="599589"/>
        </a:xfrm>
        <a:prstGeom prst="ellipse">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7C35DD7-CE8F-4963-B6EA-6531FDF0E163}">
      <dsp:nvSpPr>
        <dsp:cNvPr id="0" name=""/>
        <dsp:cNvSpPr/>
      </dsp:nvSpPr>
      <dsp:spPr>
        <a:xfrm>
          <a:off x="3970711" y="809118"/>
          <a:ext cx="899384" cy="5995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en-US" sz="1100" b="1" kern="1200">
              <a:latin typeface="Cambria" pitchFamily="18" charset="0"/>
            </a:rPr>
            <a:t>Letters from Fred</a:t>
          </a:r>
        </a:p>
      </dsp:txBody>
      <dsp:txXfrm>
        <a:off x="3970711" y="809118"/>
        <a:ext cx="899384" cy="599589"/>
      </dsp:txXfrm>
    </dsp:sp>
    <dsp:sp modelId="{00D2B09D-39CE-4EDA-90B6-462D727856EC}">
      <dsp:nvSpPr>
        <dsp:cNvPr id="0" name=""/>
        <dsp:cNvSpPr/>
      </dsp:nvSpPr>
      <dsp:spPr>
        <a:xfrm>
          <a:off x="3371121" y="1599077"/>
          <a:ext cx="599589" cy="599589"/>
        </a:xfrm>
        <a:prstGeom prst="ellipse">
          <a:avLst/>
        </a:prstGeom>
        <a:blipFill>
          <a:blip xmlns:r="http://schemas.openxmlformats.org/officeDocument/2006/relationships" r:embed="rId3">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607A5A5-E9B1-465B-B3FE-C2FD459D50E5}">
      <dsp:nvSpPr>
        <dsp:cNvPr id="0" name=""/>
        <dsp:cNvSpPr/>
      </dsp:nvSpPr>
      <dsp:spPr>
        <a:xfrm>
          <a:off x="3970711" y="1597578"/>
          <a:ext cx="899384" cy="5995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en-US" sz="1100" kern="1200">
              <a:latin typeface="Cambria" pitchFamily="18" charset="0"/>
            </a:rPr>
            <a:t>Where to put souvenirs.txt, 32 b</a:t>
          </a:r>
        </a:p>
      </dsp:txBody>
      <dsp:txXfrm>
        <a:off x="3970711" y="1597578"/>
        <a:ext cx="899384" cy="599589"/>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A74FEC9-8609-4EC2-82DD-7371E073A212}">
      <dsp:nvSpPr>
        <dsp:cNvPr id="0" name=""/>
        <dsp:cNvSpPr/>
      </dsp:nvSpPr>
      <dsp:spPr>
        <a:xfrm>
          <a:off x="2857178" y="557502"/>
          <a:ext cx="2763593" cy="124231"/>
        </a:xfrm>
        <a:custGeom>
          <a:avLst/>
          <a:gdLst/>
          <a:ahLst/>
          <a:cxnLst/>
          <a:rect l="0" t="0" r="0" b="0"/>
          <a:pathLst>
            <a:path>
              <a:moveTo>
                <a:pt x="0" y="0"/>
              </a:moveTo>
              <a:lnTo>
                <a:pt x="0" y="62608"/>
              </a:lnTo>
              <a:lnTo>
                <a:pt x="2763593" y="62608"/>
              </a:lnTo>
              <a:lnTo>
                <a:pt x="2763593" y="12423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B27C87A-E328-4406-BC57-0DB61249A090}">
      <dsp:nvSpPr>
        <dsp:cNvPr id="0" name=""/>
        <dsp:cNvSpPr/>
      </dsp:nvSpPr>
      <dsp:spPr>
        <a:xfrm>
          <a:off x="2857178" y="557502"/>
          <a:ext cx="1679033" cy="124231"/>
        </a:xfrm>
        <a:custGeom>
          <a:avLst/>
          <a:gdLst/>
          <a:ahLst/>
          <a:cxnLst/>
          <a:rect l="0" t="0" r="0" b="0"/>
          <a:pathLst>
            <a:path>
              <a:moveTo>
                <a:pt x="0" y="0"/>
              </a:moveTo>
              <a:lnTo>
                <a:pt x="0" y="62608"/>
              </a:lnTo>
              <a:lnTo>
                <a:pt x="1679033" y="62608"/>
              </a:lnTo>
              <a:lnTo>
                <a:pt x="1679033" y="12423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DF566F6-51A7-4C7A-B76C-0B6940C74C18}">
      <dsp:nvSpPr>
        <dsp:cNvPr id="0" name=""/>
        <dsp:cNvSpPr/>
      </dsp:nvSpPr>
      <dsp:spPr>
        <a:xfrm>
          <a:off x="2857178" y="557502"/>
          <a:ext cx="594474" cy="124231"/>
        </a:xfrm>
        <a:custGeom>
          <a:avLst/>
          <a:gdLst/>
          <a:ahLst/>
          <a:cxnLst/>
          <a:rect l="0" t="0" r="0" b="0"/>
          <a:pathLst>
            <a:path>
              <a:moveTo>
                <a:pt x="0" y="0"/>
              </a:moveTo>
              <a:lnTo>
                <a:pt x="0" y="62608"/>
              </a:lnTo>
              <a:lnTo>
                <a:pt x="594474" y="62608"/>
              </a:lnTo>
              <a:lnTo>
                <a:pt x="594474" y="12423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4F633B7-DB66-417A-9480-0052E3CE56F7}">
      <dsp:nvSpPr>
        <dsp:cNvPr id="0" name=""/>
        <dsp:cNvSpPr/>
      </dsp:nvSpPr>
      <dsp:spPr>
        <a:xfrm>
          <a:off x="2367093" y="557502"/>
          <a:ext cx="490084" cy="124231"/>
        </a:xfrm>
        <a:custGeom>
          <a:avLst/>
          <a:gdLst/>
          <a:ahLst/>
          <a:cxnLst/>
          <a:rect l="0" t="0" r="0" b="0"/>
          <a:pathLst>
            <a:path>
              <a:moveTo>
                <a:pt x="490084" y="0"/>
              </a:moveTo>
              <a:lnTo>
                <a:pt x="490084" y="62608"/>
              </a:lnTo>
              <a:lnTo>
                <a:pt x="0" y="62608"/>
              </a:lnTo>
              <a:lnTo>
                <a:pt x="0" y="12423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E91A28A-BBA5-4055-ACA7-3FCF1DB014FC}">
      <dsp:nvSpPr>
        <dsp:cNvPr id="0" name=""/>
        <dsp:cNvSpPr/>
      </dsp:nvSpPr>
      <dsp:spPr>
        <a:xfrm>
          <a:off x="1282534" y="557502"/>
          <a:ext cx="1574644" cy="124231"/>
        </a:xfrm>
        <a:custGeom>
          <a:avLst/>
          <a:gdLst/>
          <a:ahLst/>
          <a:cxnLst/>
          <a:rect l="0" t="0" r="0" b="0"/>
          <a:pathLst>
            <a:path>
              <a:moveTo>
                <a:pt x="1574644" y="0"/>
              </a:moveTo>
              <a:lnTo>
                <a:pt x="1574644" y="62608"/>
              </a:lnTo>
              <a:lnTo>
                <a:pt x="0" y="62608"/>
              </a:lnTo>
              <a:lnTo>
                <a:pt x="0" y="12423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CDF6793-1560-407F-86E5-E9D6F07EC169}">
      <dsp:nvSpPr>
        <dsp:cNvPr id="0" name=""/>
        <dsp:cNvSpPr/>
      </dsp:nvSpPr>
      <dsp:spPr>
        <a:xfrm>
          <a:off x="197975" y="557502"/>
          <a:ext cx="2659203" cy="124231"/>
        </a:xfrm>
        <a:custGeom>
          <a:avLst/>
          <a:gdLst/>
          <a:ahLst/>
          <a:cxnLst/>
          <a:rect l="0" t="0" r="0" b="0"/>
          <a:pathLst>
            <a:path>
              <a:moveTo>
                <a:pt x="2659203" y="0"/>
              </a:moveTo>
              <a:lnTo>
                <a:pt x="2659203" y="62608"/>
              </a:lnTo>
              <a:lnTo>
                <a:pt x="0" y="62608"/>
              </a:lnTo>
              <a:lnTo>
                <a:pt x="0" y="12423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889B3A9-CDA7-444B-B40A-0CFD342CF333}">
      <dsp:nvSpPr>
        <dsp:cNvPr id="0" name=""/>
        <dsp:cNvSpPr/>
      </dsp:nvSpPr>
      <dsp:spPr>
        <a:xfrm>
          <a:off x="2659986" y="163117"/>
          <a:ext cx="394385" cy="394385"/>
        </a:xfrm>
        <a:prstGeom prst="ellipse">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2578527-AC74-4F9E-AC1D-304F2EF5B9C5}">
      <dsp:nvSpPr>
        <dsp:cNvPr id="0" name=""/>
        <dsp:cNvSpPr/>
      </dsp:nvSpPr>
      <dsp:spPr>
        <a:xfrm>
          <a:off x="2949981" y="162131"/>
          <a:ext cx="800357" cy="39438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l" defTabSz="311150">
            <a:lnSpc>
              <a:spcPct val="90000"/>
            </a:lnSpc>
            <a:spcBef>
              <a:spcPct val="0"/>
            </a:spcBef>
            <a:spcAft>
              <a:spcPct val="35000"/>
            </a:spcAft>
          </a:pPr>
          <a:r>
            <a:rPr lang="ru-RU" sz="700" b="1" kern="1200">
              <a:latin typeface="Cambria" pitchFamily="18" charset="0"/>
            </a:rPr>
            <a:t>( </a:t>
          </a:r>
          <a:r>
            <a:rPr lang="en-US" sz="700" b="1" kern="1200">
              <a:latin typeface="Cambria" pitchFamily="18" charset="0"/>
            </a:rPr>
            <a:t>HARBOUR</a:t>
          </a:r>
          <a:r>
            <a:rPr lang="ru-RU" sz="700" b="1" kern="1200">
              <a:latin typeface="Cambria" pitchFamily="18" charset="0"/>
            </a:rPr>
            <a:t> )</a:t>
          </a:r>
          <a:endParaRPr lang="en-US" sz="700" b="1" kern="1200">
            <a:latin typeface="Cambria" pitchFamily="18" charset="0"/>
          </a:endParaRPr>
        </a:p>
      </dsp:txBody>
      <dsp:txXfrm>
        <a:off x="2949981" y="162131"/>
        <a:ext cx="800357" cy="394385"/>
      </dsp:txXfrm>
    </dsp:sp>
    <dsp:sp modelId="{C695A11B-8C7F-4170-B4F5-BAC916177272}">
      <dsp:nvSpPr>
        <dsp:cNvPr id="0" name=""/>
        <dsp:cNvSpPr/>
      </dsp:nvSpPr>
      <dsp:spPr>
        <a:xfrm>
          <a:off x="782" y="681733"/>
          <a:ext cx="394385" cy="394385"/>
        </a:xfrm>
        <a:prstGeom prst="ellipse">
          <a:avLst/>
        </a:prstGeom>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88097F3-A6EC-42D4-AC47-BDDA83B4039E}">
      <dsp:nvSpPr>
        <dsp:cNvPr id="0" name=""/>
        <dsp:cNvSpPr/>
      </dsp:nvSpPr>
      <dsp:spPr>
        <a:xfrm>
          <a:off x="395167" y="680747"/>
          <a:ext cx="591577" cy="39438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l" defTabSz="311150">
            <a:lnSpc>
              <a:spcPct val="90000"/>
            </a:lnSpc>
            <a:spcBef>
              <a:spcPct val="0"/>
            </a:spcBef>
            <a:spcAft>
              <a:spcPct val="35000"/>
            </a:spcAft>
          </a:pPr>
          <a:r>
            <a:rPr lang="en-US" sz="700" kern="1200">
              <a:latin typeface="Cambria" pitchFamily="18" charset="0"/>
            </a:rPr>
            <a:t>dg98z4w3, 7 Mb</a:t>
          </a:r>
          <a:endParaRPr lang="en-US" sz="700" b="1" kern="1200">
            <a:latin typeface="Cambria" pitchFamily="18" charset="0"/>
          </a:endParaRPr>
        </a:p>
      </dsp:txBody>
      <dsp:txXfrm>
        <a:off x="395167" y="680747"/>
        <a:ext cx="591577" cy="394385"/>
      </dsp:txXfrm>
    </dsp:sp>
    <dsp:sp modelId="{95EDDE38-3F73-4145-BC7E-6950A7F8D3A5}">
      <dsp:nvSpPr>
        <dsp:cNvPr id="0" name=""/>
        <dsp:cNvSpPr/>
      </dsp:nvSpPr>
      <dsp:spPr>
        <a:xfrm>
          <a:off x="1085341" y="681733"/>
          <a:ext cx="394385" cy="394385"/>
        </a:xfrm>
        <a:prstGeom prst="ellipse">
          <a:avLst/>
        </a:prstGeom>
        <a:blipFill>
          <a:blip xmlns:r="http://schemas.openxmlformats.org/officeDocument/2006/relationships" r:embed="rId3">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8DCF3A5-A531-4F52-9622-3C5145DBC04F}">
      <dsp:nvSpPr>
        <dsp:cNvPr id="0" name=""/>
        <dsp:cNvSpPr/>
      </dsp:nvSpPr>
      <dsp:spPr>
        <a:xfrm>
          <a:off x="1479727" y="680747"/>
          <a:ext cx="591577" cy="39438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l" defTabSz="311150">
            <a:lnSpc>
              <a:spcPct val="90000"/>
            </a:lnSpc>
            <a:spcBef>
              <a:spcPct val="0"/>
            </a:spcBef>
            <a:spcAft>
              <a:spcPct val="35000"/>
            </a:spcAft>
          </a:pPr>
          <a:r>
            <a:rPr lang="en-US" sz="700" b="1" kern="1200">
              <a:latin typeface="Cambria" pitchFamily="18" charset="0"/>
            </a:rPr>
            <a:t>.</a:t>
          </a:r>
          <a:r>
            <a:rPr lang="en-US" sz="700" kern="1200">
              <a:latin typeface="Cambria" pitchFamily="18" charset="0"/>
            </a:rPr>
            <a:t>dg98z4w3, 100 b</a:t>
          </a:r>
          <a:endParaRPr lang="en-US" sz="700" b="1" kern="1200">
            <a:latin typeface="Cambria" pitchFamily="18" charset="0"/>
          </a:endParaRPr>
        </a:p>
      </dsp:txBody>
      <dsp:txXfrm>
        <a:off x="1479727" y="680747"/>
        <a:ext cx="591577" cy="394385"/>
      </dsp:txXfrm>
    </dsp:sp>
    <dsp:sp modelId="{E40FEE2A-D10A-4AE6-AB65-752817DF6E3F}">
      <dsp:nvSpPr>
        <dsp:cNvPr id="0" name=""/>
        <dsp:cNvSpPr/>
      </dsp:nvSpPr>
      <dsp:spPr>
        <a:xfrm>
          <a:off x="2169901" y="681733"/>
          <a:ext cx="394385" cy="394385"/>
        </a:xfrm>
        <a:prstGeom prst="ellipse">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50E046B-D3EC-4C3B-9E96-753B86CF4B3C}">
      <dsp:nvSpPr>
        <dsp:cNvPr id="0" name=""/>
        <dsp:cNvSpPr/>
      </dsp:nvSpPr>
      <dsp:spPr>
        <a:xfrm>
          <a:off x="2564286" y="680747"/>
          <a:ext cx="591577" cy="39438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l" defTabSz="311150">
            <a:lnSpc>
              <a:spcPct val="90000"/>
            </a:lnSpc>
            <a:spcBef>
              <a:spcPct val="0"/>
            </a:spcBef>
            <a:spcAft>
              <a:spcPct val="35000"/>
            </a:spcAft>
          </a:pPr>
          <a:r>
            <a:rPr lang="en-US" sz="700" kern="1200">
              <a:latin typeface="Cambria" pitchFamily="18" charset="0"/>
            </a:rPr>
            <a:t>0f0238893, 11 Mb</a:t>
          </a:r>
          <a:endParaRPr lang="en-US" sz="700" b="1" kern="1200">
            <a:latin typeface="Cambria" pitchFamily="18" charset="0"/>
          </a:endParaRPr>
        </a:p>
      </dsp:txBody>
      <dsp:txXfrm>
        <a:off x="2564286" y="680747"/>
        <a:ext cx="591577" cy="394385"/>
      </dsp:txXfrm>
    </dsp:sp>
    <dsp:sp modelId="{3F0F1355-3E1F-4017-A660-5B26995E73DF}">
      <dsp:nvSpPr>
        <dsp:cNvPr id="0" name=""/>
        <dsp:cNvSpPr/>
      </dsp:nvSpPr>
      <dsp:spPr>
        <a:xfrm>
          <a:off x="3254460" y="681733"/>
          <a:ext cx="394385" cy="394385"/>
        </a:xfrm>
        <a:prstGeom prst="ellipse">
          <a:avLst/>
        </a:prstGeom>
        <a:blipFill>
          <a:blip xmlns:r="http://schemas.openxmlformats.org/officeDocument/2006/relationships" r:embed="rId3">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BC26E1B-8794-4EAD-A0A8-6125E7B9A3E2}">
      <dsp:nvSpPr>
        <dsp:cNvPr id="0" name=""/>
        <dsp:cNvSpPr/>
      </dsp:nvSpPr>
      <dsp:spPr>
        <a:xfrm>
          <a:off x="3648845" y="680747"/>
          <a:ext cx="591577" cy="39438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l" defTabSz="311150">
            <a:lnSpc>
              <a:spcPct val="90000"/>
            </a:lnSpc>
            <a:spcBef>
              <a:spcPct val="0"/>
            </a:spcBef>
            <a:spcAft>
              <a:spcPct val="35000"/>
            </a:spcAft>
          </a:pPr>
          <a:r>
            <a:rPr lang="en-US" sz="700" b="1" kern="1200">
              <a:latin typeface="Cambria" pitchFamily="18" charset="0"/>
            </a:rPr>
            <a:t>.</a:t>
          </a:r>
          <a:r>
            <a:rPr lang="en-US" sz="700" kern="1200">
              <a:latin typeface="Cambria" pitchFamily="18" charset="0"/>
            </a:rPr>
            <a:t>0f0238893, 100 b</a:t>
          </a:r>
          <a:endParaRPr lang="en-US" sz="700" b="1" kern="1200">
            <a:latin typeface="Cambria" pitchFamily="18" charset="0"/>
          </a:endParaRPr>
        </a:p>
      </dsp:txBody>
      <dsp:txXfrm>
        <a:off x="3648845" y="680747"/>
        <a:ext cx="591577" cy="394385"/>
      </dsp:txXfrm>
    </dsp:sp>
    <dsp:sp modelId="{FEA48C68-3E6C-476D-83EE-E3FE59288D0C}">
      <dsp:nvSpPr>
        <dsp:cNvPr id="0" name=""/>
        <dsp:cNvSpPr/>
      </dsp:nvSpPr>
      <dsp:spPr>
        <a:xfrm>
          <a:off x="4339020" y="681733"/>
          <a:ext cx="394385" cy="394385"/>
        </a:xfrm>
        <a:prstGeom prst="ellipse">
          <a:avLst/>
        </a:prstGeom>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7C35DD7-CE8F-4963-B6EA-6531FDF0E163}">
      <dsp:nvSpPr>
        <dsp:cNvPr id="0" name=""/>
        <dsp:cNvSpPr/>
      </dsp:nvSpPr>
      <dsp:spPr>
        <a:xfrm>
          <a:off x="4733405" y="680747"/>
          <a:ext cx="591577" cy="39438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l" defTabSz="311150">
            <a:lnSpc>
              <a:spcPct val="90000"/>
            </a:lnSpc>
            <a:spcBef>
              <a:spcPct val="0"/>
            </a:spcBef>
            <a:spcAft>
              <a:spcPct val="35000"/>
            </a:spcAft>
          </a:pPr>
          <a:r>
            <a:rPr lang="en-US" sz="700" kern="1200"/>
            <a:t>29dbo37f37, 50 Kb</a:t>
          </a:r>
          <a:endParaRPr lang="en-US" sz="700" b="1" kern="1200">
            <a:latin typeface="Cambria" pitchFamily="18" charset="0"/>
          </a:endParaRPr>
        </a:p>
      </dsp:txBody>
      <dsp:txXfrm>
        <a:off x="4733405" y="680747"/>
        <a:ext cx="591577" cy="394385"/>
      </dsp:txXfrm>
    </dsp:sp>
    <dsp:sp modelId="{DD4D2B40-9EDA-4D46-8814-F5E528BDE986}">
      <dsp:nvSpPr>
        <dsp:cNvPr id="0" name=""/>
        <dsp:cNvSpPr/>
      </dsp:nvSpPr>
      <dsp:spPr>
        <a:xfrm>
          <a:off x="5423579" y="681733"/>
          <a:ext cx="394385" cy="394385"/>
        </a:xfrm>
        <a:prstGeom prst="ellipse">
          <a:avLst/>
        </a:prstGeom>
        <a:blipFill>
          <a:blip xmlns:r="http://schemas.openxmlformats.org/officeDocument/2006/relationships" r:embed="rId3">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1C5EE15-39F5-44D9-8D5F-F9BCEFBF8840}">
      <dsp:nvSpPr>
        <dsp:cNvPr id="0" name=""/>
        <dsp:cNvSpPr/>
      </dsp:nvSpPr>
      <dsp:spPr>
        <a:xfrm>
          <a:off x="5817964" y="680747"/>
          <a:ext cx="591577" cy="39438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l" defTabSz="311150">
            <a:lnSpc>
              <a:spcPct val="90000"/>
            </a:lnSpc>
            <a:spcBef>
              <a:spcPct val="0"/>
            </a:spcBef>
            <a:spcAft>
              <a:spcPct val="35000"/>
            </a:spcAft>
          </a:pPr>
          <a:r>
            <a:rPr lang="en-US" sz="700" b="1" kern="1200">
              <a:latin typeface="Cambria" pitchFamily="18" charset="0"/>
            </a:rPr>
            <a:t>.</a:t>
          </a:r>
          <a:r>
            <a:rPr lang="en-US" sz="700" kern="1200"/>
            <a:t>29dbo37f37, 100 b</a:t>
          </a:r>
          <a:endParaRPr lang="en-US" sz="700" b="1" kern="1200">
            <a:latin typeface="Cambria" pitchFamily="18" charset="0"/>
          </a:endParaRPr>
        </a:p>
      </dsp:txBody>
      <dsp:txXfrm>
        <a:off x="5817964" y="680747"/>
        <a:ext cx="591577" cy="394385"/>
      </dsp:txXfrm>
    </dsp:sp>
  </dsp:spTree>
</dsp:drawing>
</file>

<file path=word/diagrams/layout1.xml><?xml version="1.0" encoding="utf-8"?>
<dgm:layoutDef xmlns:dgm="http://schemas.openxmlformats.org/drawingml/2006/diagram" xmlns:a="http://schemas.openxmlformats.org/drawingml/2006/main" uniqueId="urn:microsoft.com/office/officeart/2009/layout/CirclePictureHierarchy">
  <dgm:title val=""/>
  <dgm:desc val=""/>
  <dgm:catLst>
    <dgm:cat type="hierarchy" pri="1750"/>
    <dgm:cat type="picture" pri="23000"/>
    <dgm:cat type="pictureconvert" pri="2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5"/>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h" for="ch" forName="image" refType="h" fact="0.8"/>
              <dgm:constr type="w" for="ch" forName="image" refType="h" refFor="ch" refForName="image"/>
              <dgm:constr type="t" for="ch" forName="image" refType="h" fact="0.1"/>
              <dgm:constr type="l" for="ch" forName="image"/>
              <dgm:constr type="w" for="ch" forName="text" refType="w" fact="0.6"/>
              <dgm:constr type="h" for="ch" forName="text" refType="h" fact="0.8"/>
              <dgm:constr type="t" for="ch" forName="text" refType="w" fact="0.04"/>
              <dgm:constr type="l" for="ch" forName="text" refType="w" fact="0.4"/>
            </dgm:constrLst>
            <dgm:ruleLst/>
            <dgm:layoutNode name="image" styleLbl="node0">
              <dgm:alg type="sp"/>
              <dgm:shape xmlns:r="http://schemas.openxmlformats.org/officeDocument/2006/relationships" type="ellipse" r:blip="" blipPhldr="1">
                <dgm:adjLst/>
              </dgm:shape>
              <dgm:presOf/>
              <dgm:constrLst/>
              <dgm:ruleLst/>
            </dgm:layoutNode>
            <dgm:layoutNode name="text"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image"/>
                    <dgm:param type="dstNode" val="image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h" for="ch" forName="image2" refType="h" fact="0.8"/>
                      <dgm:constr type="w" for="ch" forName="image2" refType="h" refFor="ch" refForName="image2"/>
                      <dgm:constr type="t" for="ch" forName="image2" refType="h" fact="0.1"/>
                      <dgm:constr type="l" for="ch" forName="image2"/>
                      <dgm:constr type="w" for="ch" forName="text2" refType="w" fact="0.6"/>
                      <dgm:constr type="h" for="ch" forName="text2" refType="h" fact="0.8"/>
                      <dgm:constr type="t" for="ch" forName="text2" refType="w" fact="0.04"/>
                      <dgm:constr type="l" for="ch" forName="text2" refType="w" fact="0.4"/>
                    </dgm:constrLst>
                    <dgm:ruleLst/>
                    <dgm:layoutNode name="image2">
                      <dgm:alg type="sp"/>
                      <dgm:shape xmlns:r="http://schemas.openxmlformats.org/officeDocument/2006/relationships" type="ellipse" r:blip="" blipPhldr="1">
                        <dgm:adjLst/>
                      </dgm:shape>
                      <dgm:presOf/>
                      <dgm:constrLst/>
                      <dgm:ruleLst/>
                    </dgm:layoutNode>
                    <dgm:layoutNode name="text2"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image2"/>
                            <dgm:param type="dstNode" val="image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h" for="ch" forName="image3" refType="h" fact="0.8"/>
                              <dgm:constr type="w" for="ch" forName="image3" refType="h" refFor="ch" refForName="image3"/>
                              <dgm:constr type="t" for="ch" forName="image3" refType="h" fact="0.1"/>
                              <dgm:constr type="l" for="ch" forName="image3"/>
                              <dgm:constr type="w" for="ch" forName="text3" refType="w" fact="0.6"/>
                              <dgm:constr type="h" for="ch" forName="text3" refType="h" fact="0.8"/>
                              <dgm:constr type="t" for="ch" forName="text3" refType="w" fact="0.04"/>
                              <dgm:constr type="l" for="ch" forName="text3" refType="w" fact="0.4"/>
                            </dgm:constrLst>
                            <dgm:ruleLst/>
                            <dgm:layoutNode name="image3">
                              <dgm:alg type="sp"/>
                              <dgm:shape xmlns:r="http://schemas.openxmlformats.org/officeDocument/2006/relationships" type="ellipse" r:blip="" blipPhldr="1">
                                <dgm:adjLst/>
                              </dgm:shape>
                              <dgm:presOf/>
                              <dgm:constrLst/>
                              <dgm:ruleLst/>
                            </dgm:layoutNode>
                            <dgm:layoutNode name="text3"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image3"/>
                                        <dgm:param type="dstNode" val="image4"/>
                                      </dgm:alg>
                                    </dgm:if>
                                    <dgm:else name="Name26">
                                      <dgm:alg type="conn">
                                        <dgm:param type="dim" val="1D"/>
                                        <dgm:param type="endSty" val="noArr"/>
                                        <dgm:param type="connRout" val="bend"/>
                                        <dgm:param type="bendPt" val="end"/>
                                        <dgm:param type="begPts" val="bCtr"/>
                                        <dgm:param type="endPts" val="tCtr"/>
                                        <dgm:param type="srcNode" val="image4"/>
                                        <dgm:param type="dstNode" val="image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h" for="ch" forName="image4" refType="h" fact="0.8"/>
                                      <dgm:constr type="w" for="ch" forName="image4" refType="h" refFor="ch" refForName="image4"/>
                                      <dgm:constr type="t" for="ch" forName="image4" refType="h" fact="0.1"/>
                                      <dgm:constr type="l" for="ch" forName="image4"/>
                                      <dgm:constr type="w" for="ch" forName="text4" refType="w" fact="0.6"/>
                                      <dgm:constr type="h" for="ch" forName="text4" refType="h" fact="0.8"/>
                                      <dgm:constr type="t" for="ch" forName="text4" refType="w" fact="0.04"/>
                                      <dgm:constr type="l" for="ch" forName="text4" refType="w" fact="0.4"/>
                                    </dgm:constrLst>
                                    <dgm:ruleLst/>
                                    <dgm:layoutNode name="image4">
                                      <dgm:alg type="sp"/>
                                      <dgm:shape xmlns:r="http://schemas.openxmlformats.org/officeDocument/2006/relationships" type="ellipse" r:blip="" blipPhldr="1">
                                        <dgm:adjLst/>
                                      </dgm:shape>
                                      <dgm:presOf/>
                                      <dgm:constrLst/>
                                      <dgm:ruleLst/>
                                    </dgm:layoutNode>
                                    <dgm:layoutNode name="text4"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9/layout/CirclePictureHierarchy">
  <dgm:title val=""/>
  <dgm:desc val=""/>
  <dgm:catLst>
    <dgm:cat type="hierarchy" pri="1750"/>
    <dgm:cat type="picture" pri="23000"/>
    <dgm:cat type="pictureconvert" pri="2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5"/>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h" for="ch" forName="image" refType="h" fact="0.8"/>
              <dgm:constr type="w" for="ch" forName="image" refType="h" refFor="ch" refForName="image"/>
              <dgm:constr type="t" for="ch" forName="image" refType="h" fact="0.1"/>
              <dgm:constr type="l" for="ch" forName="image"/>
              <dgm:constr type="w" for="ch" forName="text" refType="w" fact="0.6"/>
              <dgm:constr type="h" for="ch" forName="text" refType="h" fact="0.8"/>
              <dgm:constr type="t" for="ch" forName="text" refType="w" fact="0.04"/>
              <dgm:constr type="l" for="ch" forName="text" refType="w" fact="0.4"/>
            </dgm:constrLst>
            <dgm:ruleLst/>
            <dgm:layoutNode name="image" styleLbl="node0">
              <dgm:alg type="sp"/>
              <dgm:shape xmlns:r="http://schemas.openxmlformats.org/officeDocument/2006/relationships" type="ellipse" r:blip="" blipPhldr="1">
                <dgm:adjLst/>
              </dgm:shape>
              <dgm:presOf/>
              <dgm:constrLst/>
              <dgm:ruleLst/>
            </dgm:layoutNode>
            <dgm:layoutNode name="text"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image"/>
                    <dgm:param type="dstNode" val="image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h" for="ch" forName="image2" refType="h" fact="0.8"/>
                      <dgm:constr type="w" for="ch" forName="image2" refType="h" refFor="ch" refForName="image2"/>
                      <dgm:constr type="t" for="ch" forName="image2" refType="h" fact="0.1"/>
                      <dgm:constr type="l" for="ch" forName="image2"/>
                      <dgm:constr type="w" for="ch" forName="text2" refType="w" fact="0.6"/>
                      <dgm:constr type="h" for="ch" forName="text2" refType="h" fact="0.8"/>
                      <dgm:constr type="t" for="ch" forName="text2" refType="w" fact="0.04"/>
                      <dgm:constr type="l" for="ch" forName="text2" refType="w" fact="0.4"/>
                    </dgm:constrLst>
                    <dgm:ruleLst/>
                    <dgm:layoutNode name="image2">
                      <dgm:alg type="sp"/>
                      <dgm:shape xmlns:r="http://schemas.openxmlformats.org/officeDocument/2006/relationships" type="ellipse" r:blip="" blipPhldr="1">
                        <dgm:adjLst/>
                      </dgm:shape>
                      <dgm:presOf/>
                      <dgm:constrLst/>
                      <dgm:ruleLst/>
                    </dgm:layoutNode>
                    <dgm:layoutNode name="text2"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image2"/>
                            <dgm:param type="dstNode" val="image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h" for="ch" forName="image3" refType="h" fact="0.8"/>
                              <dgm:constr type="w" for="ch" forName="image3" refType="h" refFor="ch" refForName="image3"/>
                              <dgm:constr type="t" for="ch" forName="image3" refType="h" fact="0.1"/>
                              <dgm:constr type="l" for="ch" forName="image3"/>
                              <dgm:constr type="w" for="ch" forName="text3" refType="w" fact="0.6"/>
                              <dgm:constr type="h" for="ch" forName="text3" refType="h" fact="0.8"/>
                              <dgm:constr type="t" for="ch" forName="text3" refType="w" fact="0.04"/>
                              <dgm:constr type="l" for="ch" forName="text3" refType="w" fact="0.4"/>
                            </dgm:constrLst>
                            <dgm:ruleLst/>
                            <dgm:layoutNode name="image3">
                              <dgm:alg type="sp"/>
                              <dgm:shape xmlns:r="http://schemas.openxmlformats.org/officeDocument/2006/relationships" type="ellipse" r:blip="" blipPhldr="1">
                                <dgm:adjLst/>
                              </dgm:shape>
                              <dgm:presOf/>
                              <dgm:constrLst/>
                              <dgm:ruleLst/>
                            </dgm:layoutNode>
                            <dgm:layoutNode name="text3"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image3"/>
                                        <dgm:param type="dstNode" val="image4"/>
                                      </dgm:alg>
                                    </dgm:if>
                                    <dgm:else name="Name26">
                                      <dgm:alg type="conn">
                                        <dgm:param type="dim" val="1D"/>
                                        <dgm:param type="endSty" val="noArr"/>
                                        <dgm:param type="connRout" val="bend"/>
                                        <dgm:param type="bendPt" val="end"/>
                                        <dgm:param type="begPts" val="bCtr"/>
                                        <dgm:param type="endPts" val="tCtr"/>
                                        <dgm:param type="srcNode" val="image4"/>
                                        <dgm:param type="dstNode" val="image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h" for="ch" forName="image4" refType="h" fact="0.8"/>
                                      <dgm:constr type="w" for="ch" forName="image4" refType="h" refFor="ch" refForName="image4"/>
                                      <dgm:constr type="t" for="ch" forName="image4" refType="h" fact="0.1"/>
                                      <dgm:constr type="l" for="ch" forName="image4"/>
                                      <dgm:constr type="w" for="ch" forName="text4" refType="w" fact="0.6"/>
                                      <dgm:constr type="h" for="ch" forName="text4" refType="h" fact="0.8"/>
                                      <dgm:constr type="t" for="ch" forName="text4" refType="w" fact="0.04"/>
                                      <dgm:constr type="l" for="ch" forName="text4" refType="w" fact="0.4"/>
                                    </dgm:constrLst>
                                    <dgm:ruleLst/>
                                    <dgm:layoutNode name="image4">
                                      <dgm:alg type="sp"/>
                                      <dgm:shape xmlns:r="http://schemas.openxmlformats.org/officeDocument/2006/relationships" type="ellipse" r:blip="" blipPhldr="1">
                                        <dgm:adjLst/>
                                      </dgm:shape>
                                      <dgm:presOf/>
                                      <dgm:constrLst/>
                                      <dgm:ruleLst/>
                                    </dgm:layoutNode>
                                    <dgm:layoutNode name="text4"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9/layout/CirclePictureHierarchy">
  <dgm:title val=""/>
  <dgm:desc val=""/>
  <dgm:catLst>
    <dgm:cat type="hierarchy" pri="1750"/>
    <dgm:cat type="picture" pri="23000"/>
    <dgm:cat type="pictureconvert" pri="2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5"/>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h" for="ch" forName="image" refType="h" fact="0.8"/>
              <dgm:constr type="w" for="ch" forName="image" refType="h" refFor="ch" refForName="image"/>
              <dgm:constr type="t" for="ch" forName="image" refType="h" fact="0.1"/>
              <dgm:constr type="l" for="ch" forName="image"/>
              <dgm:constr type="w" for="ch" forName="text" refType="w" fact="0.6"/>
              <dgm:constr type="h" for="ch" forName="text" refType="h" fact="0.8"/>
              <dgm:constr type="t" for="ch" forName="text" refType="w" fact="0.04"/>
              <dgm:constr type="l" for="ch" forName="text" refType="w" fact="0.4"/>
            </dgm:constrLst>
            <dgm:ruleLst/>
            <dgm:layoutNode name="image" styleLbl="node0">
              <dgm:alg type="sp"/>
              <dgm:shape xmlns:r="http://schemas.openxmlformats.org/officeDocument/2006/relationships" type="ellipse" r:blip="" blipPhldr="1">
                <dgm:adjLst/>
              </dgm:shape>
              <dgm:presOf/>
              <dgm:constrLst/>
              <dgm:ruleLst/>
            </dgm:layoutNode>
            <dgm:layoutNode name="text"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image"/>
                    <dgm:param type="dstNode" val="image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h" for="ch" forName="image2" refType="h" fact="0.8"/>
                      <dgm:constr type="w" for="ch" forName="image2" refType="h" refFor="ch" refForName="image2"/>
                      <dgm:constr type="t" for="ch" forName="image2" refType="h" fact="0.1"/>
                      <dgm:constr type="l" for="ch" forName="image2"/>
                      <dgm:constr type="w" for="ch" forName="text2" refType="w" fact="0.6"/>
                      <dgm:constr type="h" for="ch" forName="text2" refType="h" fact="0.8"/>
                      <dgm:constr type="t" for="ch" forName="text2" refType="w" fact="0.04"/>
                      <dgm:constr type="l" for="ch" forName="text2" refType="w" fact="0.4"/>
                    </dgm:constrLst>
                    <dgm:ruleLst/>
                    <dgm:layoutNode name="image2">
                      <dgm:alg type="sp"/>
                      <dgm:shape xmlns:r="http://schemas.openxmlformats.org/officeDocument/2006/relationships" type="ellipse" r:blip="" blipPhldr="1">
                        <dgm:adjLst/>
                      </dgm:shape>
                      <dgm:presOf/>
                      <dgm:constrLst/>
                      <dgm:ruleLst/>
                    </dgm:layoutNode>
                    <dgm:layoutNode name="text2"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image2"/>
                            <dgm:param type="dstNode" val="image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h" for="ch" forName="image3" refType="h" fact="0.8"/>
                              <dgm:constr type="w" for="ch" forName="image3" refType="h" refFor="ch" refForName="image3"/>
                              <dgm:constr type="t" for="ch" forName="image3" refType="h" fact="0.1"/>
                              <dgm:constr type="l" for="ch" forName="image3"/>
                              <dgm:constr type="w" for="ch" forName="text3" refType="w" fact="0.6"/>
                              <dgm:constr type="h" for="ch" forName="text3" refType="h" fact="0.8"/>
                              <dgm:constr type="t" for="ch" forName="text3" refType="w" fact="0.04"/>
                              <dgm:constr type="l" for="ch" forName="text3" refType="w" fact="0.4"/>
                            </dgm:constrLst>
                            <dgm:ruleLst/>
                            <dgm:layoutNode name="image3">
                              <dgm:alg type="sp"/>
                              <dgm:shape xmlns:r="http://schemas.openxmlformats.org/officeDocument/2006/relationships" type="ellipse" r:blip="" blipPhldr="1">
                                <dgm:adjLst/>
                              </dgm:shape>
                              <dgm:presOf/>
                              <dgm:constrLst/>
                              <dgm:ruleLst/>
                            </dgm:layoutNode>
                            <dgm:layoutNode name="text3"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image3"/>
                                        <dgm:param type="dstNode" val="image4"/>
                                      </dgm:alg>
                                    </dgm:if>
                                    <dgm:else name="Name26">
                                      <dgm:alg type="conn">
                                        <dgm:param type="dim" val="1D"/>
                                        <dgm:param type="endSty" val="noArr"/>
                                        <dgm:param type="connRout" val="bend"/>
                                        <dgm:param type="bendPt" val="end"/>
                                        <dgm:param type="begPts" val="bCtr"/>
                                        <dgm:param type="endPts" val="tCtr"/>
                                        <dgm:param type="srcNode" val="image4"/>
                                        <dgm:param type="dstNode" val="image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h" for="ch" forName="image4" refType="h" fact="0.8"/>
                                      <dgm:constr type="w" for="ch" forName="image4" refType="h" refFor="ch" refForName="image4"/>
                                      <dgm:constr type="t" for="ch" forName="image4" refType="h" fact="0.1"/>
                                      <dgm:constr type="l" for="ch" forName="image4"/>
                                      <dgm:constr type="w" for="ch" forName="text4" refType="w" fact="0.6"/>
                                      <dgm:constr type="h" for="ch" forName="text4" refType="h" fact="0.8"/>
                                      <dgm:constr type="t" for="ch" forName="text4" refType="w" fact="0.04"/>
                                      <dgm:constr type="l" for="ch" forName="text4" refType="w" fact="0.4"/>
                                    </dgm:constrLst>
                                    <dgm:ruleLst/>
                                    <dgm:layoutNode name="image4">
                                      <dgm:alg type="sp"/>
                                      <dgm:shape xmlns:r="http://schemas.openxmlformats.org/officeDocument/2006/relationships" type="ellipse" r:blip="" blipPhldr="1">
                                        <dgm:adjLst/>
                                      </dgm:shape>
                                      <dgm:presOf/>
                                      <dgm:constrLst/>
                                      <dgm:ruleLst/>
                                    </dgm:layoutNode>
                                    <dgm:layoutNode name="text4"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3</Pages>
  <Words>914</Words>
  <Characters>5213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6115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52</cp:revision>
  <dcterms:created xsi:type="dcterms:W3CDTF">2015-09-13T12:36:00Z</dcterms:created>
  <dcterms:modified xsi:type="dcterms:W3CDTF">2017-04-17T11:17:00Z</dcterms:modified>
</cp:coreProperties>
</file>